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1F3AA00C">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6EC2C63" w:rsidR="00C16CC7" w:rsidRPr="00F54C26" w:rsidRDefault="00000000"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PREKIŲ" w:value="PREKIŲ"/>
            <w:listItem w:displayText="PASLAUGŲ" w:value="PASLAUGŲ"/>
          </w:comboBox>
        </w:sdtPr>
        <w:sdtContent>
          <w:r w:rsidR="006C7BCE" w:rsidRPr="00F54C26">
            <w:rPr>
              <w:rFonts w:asciiTheme="minorHAnsi" w:hAnsiTheme="minorHAnsi" w:cstheme="minorHAnsi"/>
              <w:b/>
              <w:bCs/>
              <w:sz w:val="20"/>
            </w:rPr>
            <w:t>PASLAUGŲ</w:t>
          </w:r>
        </w:sdtContent>
      </w:sdt>
      <w:r w:rsidR="006C7BCE" w:rsidRPr="00F54C26">
        <w:rPr>
          <w:rFonts w:asciiTheme="minorHAnsi" w:hAnsiTheme="minorHAnsi" w:cstheme="minorHAnsi"/>
          <w:b/>
          <w:bCs/>
          <w:color w:val="FF0000"/>
          <w:sz w:val="20"/>
        </w:rPr>
        <w:t xml:space="preserve"> </w:t>
      </w:r>
      <w:r w:rsidR="00B97F97" w:rsidRPr="00F54C26">
        <w:rPr>
          <w:rFonts w:asciiTheme="minorHAnsi" w:hAnsiTheme="minorHAnsi" w:cstheme="minorHAnsi"/>
          <w:b/>
          <w:bCs/>
          <w:sz w:val="20"/>
        </w:rPr>
        <w:t>P</w:t>
      </w:r>
      <w:r w:rsidR="00C16CC7" w:rsidRPr="00F54C26">
        <w:rPr>
          <w:rFonts w:asciiTheme="minorHAnsi" w:hAnsiTheme="minorHAnsi" w:cstheme="minorHAnsi"/>
          <w:b/>
          <w:bCs/>
          <w:sz w:val="20"/>
        </w:rPr>
        <w:t xml:space="preserve">IRKIMO – </w:t>
      </w:r>
      <w:r w:rsidR="00216DAB">
        <w:rPr>
          <w:rFonts w:asciiTheme="minorHAnsi" w:hAnsiTheme="minorHAnsi" w:cstheme="minorHAnsi"/>
          <w:b/>
          <w:bCs/>
          <w:sz w:val="20"/>
        </w:rPr>
        <w:t>PARDAV</w:t>
      </w:r>
      <w:r w:rsidR="00C16CC7" w:rsidRPr="00F54C26">
        <w:rPr>
          <w:rFonts w:asciiTheme="minorHAnsi" w:hAnsiTheme="minorHAnsi" w:cstheme="minorHAnsi"/>
          <w:b/>
          <w:bCs/>
          <w:sz w:val="20"/>
        </w:rPr>
        <w:t>IMO SUTARTIS N</w:t>
      </w:r>
      <w:r w:rsidR="0030579A" w:rsidRPr="00F54C26">
        <w:rPr>
          <w:rFonts w:asciiTheme="minorHAnsi" w:hAnsiTheme="minorHAnsi" w:cstheme="minorHAnsi"/>
          <w:b/>
          <w:bCs/>
          <w:sz w:val="20"/>
        </w:rPr>
        <w:t>R</w:t>
      </w:r>
      <w:r w:rsidR="00C16CC7" w:rsidRPr="00F54C26">
        <w:rPr>
          <w:rFonts w:asciiTheme="minorHAnsi" w:hAnsiTheme="minorHAnsi" w:cstheme="minorHAnsi"/>
          <w:b/>
          <w:bCs/>
          <w:sz w:val="20"/>
        </w:rPr>
        <w:t>.</w:t>
      </w:r>
      <w:r w:rsidR="00C16CC7" w:rsidRPr="00F54C26">
        <w:rPr>
          <w:rFonts w:asciiTheme="minorHAnsi" w:hAnsiTheme="minorHAnsi" w:cs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lang w:eastAsia="en-US"/>
        </w:rPr>
      </w:pPr>
      <w:r w:rsidRPr="00F54C26">
        <w:rPr>
          <w:rFonts w:asciiTheme="minorHAnsi" w:hAnsiTheme="minorHAnsi" w:cstheme="minorHAnsi"/>
          <w:b/>
          <w:bCs/>
          <w:sz w:val="20"/>
        </w:rPr>
        <w:t xml:space="preserve">SPECIALIOSIOS </w:t>
      </w:r>
      <w:r w:rsidR="008E5206" w:rsidRPr="00F54C26">
        <w:rPr>
          <w:rFonts w:asciiTheme="minorHAnsi" w:hAnsiTheme="minorHAnsi" w:cstheme="minorHAnsi"/>
          <w:b/>
          <w:bCs/>
          <w:sz w:val="20"/>
        </w:rPr>
        <w:t xml:space="preserve">SUTARTIES </w:t>
      </w:r>
      <w:r w:rsidRPr="00F54C26">
        <w:rPr>
          <w:rFonts w:asciiTheme="minorHAnsi" w:hAnsiTheme="minorHAnsi" w:cstheme="minorHAnsi"/>
          <w:b/>
          <w:bCs/>
          <w:sz w:val="20"/>
        </w:rPr>
        <w:t>SĄLYGOS</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D76A35">
            <w:rPr>
              <w:rStyle w:val="PlaceholderText"/>
              <w:rFonts w:asciiTheme="minorHAnsi" w:hAnsiTheme="minorHAnsi" w:cstheme="minorHAnsi"/>
              <w:color w:val="FF0000"/>
            </w:rPr>
            <w:t>Click or tap here to enter text.</w:t>
          </w:r>
        </w:sdtContent>
      </w:sdt>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atstovaujama</w:t>
      </w:r>
      <w:r w:rsidR="00B2606F" w:rsidRPr="00F54C26">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Content>
          <w:r w:rsidR="00B81B07"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 xml:space="preserve">- </w:t>
      </w:r>
      <w:r w:rsidR="00C16CC7" w:rsidRPr="00F54C26">
        <w:rPr>
          <w:rFonts w:asciiTheme="minorHAnsi" w:hAnsiTheme="minorHAnsi" w:cstheme="minorHAnsi"/>
          <w:b/>
          <w:sz w:val="20"/>
        </w:rPr>
        <w:t>Pirkėj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i</w:t>
      </w:r>
      <w:r w:rsidR="00C16CC7" w:rsidRPr="00F54C26">
        <w:rPr>
          <w:rFonts w:asciiTheme="minorHAnsi" w:hAnsiTheme="minorHAnsi" w:cstheme="minorHAnsi"/>
          <w:sz w:val="20"/>
        </w:rPr>
        <w:t>r</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Content>
          <w:r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w:t>
      </w:r>
      <w:r w:rsidRPr="00F54C26">
        <w:rPr>
          <w:rFonts w:asciiTheme="minorHAnsi" w:hAnsiTheme="minorHAnsi" w:cstheme="minorHAnsi"/>
          <w:sz w:val="20"/>
        </w:rPr>
        <w:t xml:space="preserve"> </w:t>
      </w:r>
      <w:r w:rsidR="00C16CC7" w:rsidRPr="00F54C26">
        <w:rPr>
          <w:rFonts w:asciiTheme="minorHAnsi" w:hAnsiTheme="minorHAnsi" w:cstheme="minorHAnsi"/>
          <w:sz w:val="20"/>
        </w:rPr>
        <w:t>atstovaujama</w:t>
      </w:r>
      <w:r w:rsidRPr="00F54C26">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Content>
          <w:r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Content>
          <w:r w:rsidR="00B81B07"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w:t>
      </w:r>
      <w:r w:rsidR="00216DAB">
        <w:rPr>
          <w:rFonts w:asciiTheme="minorHAnsi" w:hAnsiTheme="minorHAnsi" w:cstheme="minorHAnsi"/>
          <w:b/>
          <w:sz w:val="20"/>
        </w:rPr>
        <w:t>Tiek</w:t>
      </w:r>
      <w:r w:rsidR="00C16CC7" w:rsidRPr="00F54C26">
        <w:rPr>
          <w:rFonts w:asciiTheme="minorHAnsi" w:hAnsiTheme="minorHAnsi" w:cstheme="minorHAnsi"/>
          <w:b/>
          <w:sz w:val="20"/>
        </w:rPr>
        <w:t>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remdamiesi, </w:t>
      </w:r>
      <w:r w:rsidR="00216DAB">
        <w:rPr>
          <w:rFonts w:asciiTheme="minorHAnsi" w:hAnsiTheme="minorHAnsi" w:cstheme="minorHAnsi"/>
          <w:sz w:val="20"/>
        </w:rPr>
        <w:t>Tiek</w:t>
      </w:r>
      <w:r w:rsidRPr="00F54C26">
        <w:rPr>
          <w:rFonts w:asciiTheme="minorHAnsi" w:hAnsiTheme="minorHAnsi" w:cstheme="minorHAnsi"/>
          <w:sz w:val="20"/>
        </w:rPr>
        <w:t>ėjo pateiktu pasiūlymu ir</w:t>
      </w:r>
      <w:r w:rsidR="008A009D" w:rsidRPr="00F54C26">
        <w:rPr>
          <w:rFonts w:asciiTheme="minorHAnsi" w:hAnsiTheme="minorHAnsi" w:cstheme="minorHAnsi"/>
          <w:sz w:val="20"/>
        </w:rPr>
        <w:t xml:space="preserve"> </w:t>
      </w:r>
      <w:r w:rsidR="00AF0C74" w:rsidRPr="00F54C26">
        <w:rPr>
          <w:rFonts w:asciiTheme="minorHAnsi" w:hAnsiTheme="minorHAnsi" w:cstheme="minorHAnsi"/>
          <w:sz w:val="20"/>
        </w:rPr>
        <w:t xml:space="preserve">Pirkimo </w:t>
      </w:r>
      <w:r w:rsidRPr="00F54C26">
        <w:rPr>
          <w:rFonts w:asciiTheme="minorHAnsi" w:hAnsiTheme="minorHAnsi" w:cstheme="minorHAnsi"/>
          <w:sz w:val="20"/>
        </w:rPr>
        <w:t>rezultatais, sudarė šią pirkimo-</w:t>
      </w:r>
      <w:r w:rsidR="007C0FFB">
        <w:rPr>
          <w:rFonts w:asciiTheme="minorHAnsi" w:hAnsiTheme="minorHAnsi" w:cstheme="minorHAnsi"/>
          <w:sz w:val="20"/>
        </w:rPr>
        <w:t>pardav</w:t>
      </w:r>
      <w:r w:rsidRPr="00F54C26">
        <w:rPr>
          <w:rFonts w:asciiTheme="minorHAnsi" w:hAnsiTheme="minorHAnsi" w:cstheme="minorHAnsi"/>
          <w:sz w:val="20"/>
        </w:rPr>
        <w:t xml:space="preserve">imo sutartį (toliau – </w:t>
      </w:r>
      <w:r w:rsidRPr="00F54C26">
        <w:rPr>
          <w:rFonts w:asciiTheme="minorHAnsi" w:hAnsiTheme="minorHAnsi" w:cstheme="minorHAnsi"/>
          <w:b/>
          <w:sz w:val="20"/>
        </w:rPr>
        <w:t>Sutartis</w:t>
      </w:r>
      <w:r w:rsidRPr="00F54C26">
        <w:rPr>
          <w:rFonts w:asciiTheme="minorHAnsi" w:hAnsiTheme="minorHAnsi" w:cstheme="minorHAnsi"/>
          <w:sz w:val="20"/>
        </w:rPr>
        <w:t xml:space="preserve">). Pirkėjas ir </w:t>
      </w:r>
      <w:r w:rsidR="00216DAB">
        <w:rPr>
          <w:rFonts w:asciiTheme="minorHAnsi" w:hAnsiTheme="minorHAnsi" w:cstheme="minorHAnsi"/>
          <w:sz w:val="20"/>
        </w:rPr>
        <w:t>Tiek</w:t>
      </w:r>
      <w:r w:rsidRPr="00F54C26">
        <w:rPr>
          <w:rFonts w:asciiTheme="minorHAnsi" w:hAnsiTheme="minorHAnsi" w:cstheme="minorHAnsi"/>
          <w:sz w:val="20"/>
        </w:rPr>
        <w:t xml:space="preserve">ėjas kartu toliau vadinami – </w:t>
      </w:r>
      <w:r w:rsidRPr="00F54C26">
        <w:rPr>
          <w:rFonts w:asciiTheme="minorHAnsi" w:hAnsiTheme="minorHAnsi" w:cstheme="minorHAnsi"/>
          <w:b/>
          <w:sz w:val="20"/>
        </w:rPr>
        <w:t>Šalimis</w:t>
      </w:r>
      <w:r w:rsidRPr="00F54C26">
        <w:rPr>
          <w:rFonts w:asciiTheme="minorHAnsi" w:hAnsiTheme="minorHAnsi" w:cstheme="minorHAnsi"/>
          <w:sz w:val="20"/>
        </w:rPr>
        <w:t xml:space="preserve">, o kiekvienas atskirai – </w:t>
      </w:r>
      <w:r w:rsidRPr="00F54C26">
        <w:rPr>
          <w:rFonts w:asciiTheme="minorHAnsi" w:hAnsiTheme="minorHAnsi" w:cstheme="minorHAnsi"/>
          <w:b/>
          <w:sz w:val="20"/>
        </w:rPr>
        <w:t>Šalimi</w:t>
      </w:r>
      <w:r w:rsidRPr="00F54C26">
        <w:rPr>
          <w:rFonts w:asciiTheme="minorHAnsi" w:hAnsiTheme="minorHAnsi" w:cs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1. Sutarties dalykas</w:t>
            </w:r>
            <w:r w:rsidR="00283A60" w:rsidRPr="00F54C26">
              <w:rPr>
                <w:rFonts w:asciiTheme="minorHAnsi" w:eastAsia="Arial Unicode MS" w:hAnsiTheme="minorHAnsi" w:cstheme="minorHAnsi"/>
                <w:b/>
                <w:bCs/>
                <w:color w:val="000000"/>
                <w:sz w:val="20"/>
                <w:bdr w:val="nil"/>
                <w:lang w:eastAsia="en-US"/>
              </w:rPr>
              <w:t xml:space="preserve"> </w:t>
            </w:r>
            <w:r w:rsidR="00AF0C74" w:rsidRPr="00F54C26">
              <w:rPr>
                <w:rFonts w:asciiTheme="minorHAnsi" w:eastAsia="Arial Unicode MS" w:hAnsiTheme="minorHAnsi" w:cstheme="minorHAnsi"/>
                <w:b/>
                <w:bCs/>
                <w:color w:val="000000"/>
                <w:sz w:val="20"/>
                <w:bdr w:val="nil"/>
                <w:lang w:eastAsia="en-US"/>
              </w:rPr>
              <w:t xml:space="preserve">ir </w:t>
            </w:r>
            <w:r w:rsidR="00283A60" w:rsidRPr="00F54C26">
              <w:rPr>
                <w:rFonts w:asciiTheme="minorHAnsi" w:eastAsia="Arial Unicode MS" w:hAnsiTheme="minorHAnsi" w:cstheme="minorHAnsi"/>
                <w:b/>
                <w:bCs/>
                <w:color w:val="000000"/>
                <w:sz w:val="20"/>
                <w:bdr w:val="nil"/>
                <w:lang w:eastAsia="en-US"/>
              </w:rPr>
              <w:t xml:space="preserve">Pirkimo </w:t>
            </w:r>
            <w:r w:rsidR="00D56584">
              <w:rPr>
                <w:rFonts w:asciiTheme="minorHAnsi" w:eastAsia="Arial Unicode MS" w:hAnsiTheme="minorHAnsi" w:cstheme="minorHAnsi"/>
                <w:b/>
                <w:bCs/>
                <w:color w:val="000000"/>
                <w:sz w:val="20"/>
                <w:bdr w:val="nil"/>
                <w:lang w:eastAsia="en-US"/>
              </w:rPr>
              <w:t>rekvizitai</w:t>
            </w:r>
          </w:p>
        </w:tc>
      </w:tr>
      <w:tr w:rsidR="00016522" w:rsidRPr="00F54C26" w14:paraId="141BE701" w14:textId="77777777" w:rsidTr="00F54C26">
        <w:tc>
          <w:tcPr>
            <w:tcW w:w="10146" w:type="dxa"/>
            <w:gridSpan w:val="2"/>
            <w:vAlign w:val="center"/>
          </w:tcPr>
          <w:p w14:paraId="23B5788E" w14:textId="046E5C07" w:rsidR="002C26A5" w:rsidRPr="00D412DC"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412DC">
              <w:rPr>
                <w:rFonts w:asciiTheme="minorHAnsi" w:eastAsia="Arial Unicode MS" w:hAnsiTheme="minorHAnsi" w:cstheme="minorHAnsi"/>
                <w:color w:val="000000"/>
                <w:sz w:val="20"/>
                <w:bdr w:val="nil"/>
              </w:rPr>
              <w:t>1.</w:t>
            </w:r>
            <w:r w:rsidR="00901D6D">
              <w:rPr>
                <w:rFonts w:asciiTheme="minorHAnsi" w:eastAsia="Arial Unicode MS" w:hAnsiTheme="minorHAnsi" w:cstheme="minorHAnsi"/>
                <w:color w:val="000000"/>
                <w:sz w:val="20"/>
                <w:bdr w:val="nil"/>
              </w:rPr>
              <w:t>1.</w:t>
            </w:r>
            <w:r w:rsidRPr="00D412DC">
              <w:rPr>
                <w:rFonts w:asciiTheme="minorHAnsi" w:eastAsia="Arial Unicode MS" w:hAnsiTheme="minorHAnsi" w:cstheme="minorHAnsi"/>
                <w:color w:val="000000"/>
                <w:sz w:val="20"/>
                <w:bdr w:val="nil"/>
              </w:rPr>
              <w:t xml:space="preserve"> </w:t>
            </w:r>
            <w:r w:rsidR="00216DAB" w:rsidRPr="00D412DC">
              <w:rPr>
                <w:rFonts w:asciiTheme="minorHAnsi" w:eastAsia="Arial Unicode MS" w:hAnsiTheme="minorHAnsi" w:cstheme="minorHAnsi"/>
                <w:color w:val="000000"/>
                <w:sz w:val="20"/>
                <w:bdr w:val="nil"/>
              </w:rPr>
              <w:t>Tiek</w:t>
            </w:r>
            <w:r w:rsidR="002C26A5" w:rsidRPr="00D412DC">
              <w:rPr>
                <w:rFonts w:asciiTheme="minorHAnsi" w:eastAsia="Arial Unicode MS" w:hAnsiTheme="minorHAnsi" w:cstheme="minorHAnsi"/>
                <w:color w:val="000000"/>
                <w:sz w:val="20"/>
                <w:bdr w:val="nil"/>
              </w:rPr>
              <w:t xml:space="preserve">ėjas įsipareigoja suteikti Pirkėjui </w:t>
            </w:r>
            <w:r w:rsidR="00216DAB" w:rsidRPr="00D412DC">
              <w:rPr>
                <w:rFonts w:asciiTheme="minorHAnsi" w:eastAsia="Arial Unicode MS" w:hAnsiTheme="minorHAnsi" w:cstheme="minorHAnsi"/>
                <w:color w:val="000000"/>
                <w:sz w:val="20"/>
                <w:bdr w:val="nil"/>
              </w:rPr>
              <w:t>Tiek</w:t>
            </w:r>
            <w:r w:rsidR="002C26A5" w:rsidRPr="00D412DC">
              <w:rPr>
                <w:rFonts w:asciiTheme="minorHAnsi" w:eastAsia="Arial Unicode MS" w:hAnsiTheme="minorHAnsi" w:cstheme="minorHAnsi"/>
                <w:color w:val="000000"/>
                <w:sz w:val="20"/>
                <w:bdr w:val="nil"/>
              </w:rPr>
              <w:t xml:space="preserve">ėjo pasiūlyme nurodytas paslaugas, atitinkančias Techninės specifikacijos reikalavimus (toliau - </w:t>
            </w:r>
            <w:r w:rsidR="002C26A5" w:rsidRPr="00D412DC">
              <w:rPr>
                <w:rFonts w:asciiTheme="minorHAnsi" w:eastAsia="Arial Unicode MS" w:hAnsiTheme="minorHAnsi" w:cstheme="minorHAnsi"/>
                <w:b/>
                <w:bCs/>
                <w:color w:val="000000"/>
                <w:sz w:val="20"/>
                <w:bdr w:val="nil"/>
              </w:rPr>
              <w:t>Paslaugos</w:t>
            </w:r>
            <w:r w:rsidR="002C26A5" w:rsidRPr="00D412DC">
              <w:rPr>
                <w:rFonts w:asciiTheme="minorHAnsi" w:eastAsia="Arial Unicode MS" w:hAnsiTheme="minorHAnsi" w:cstheme="minorHAnsi"/>
                <w:color w:val="000000"/>
                <w:sz w:val="20"/>
                <w:bdr w:val="nil"/>
              </w:rPr>
              <w:t>), Techninėje specifikacijoje nurodytu adresu, o Pirkėjas įsipareigoja priimti suteiktas Paslaugas ir už jas sumokėti Sutartyje nurodyta tvarka ir terminais.</w:t>
            </w:r>
          </w:p>
          <w:p w14:paraId="21108346" w14:textId="100DA54A"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eastAsia="Arial Unicode MS" w:hAnsiTheme="minorHAnsi" w:cstheme="minorHAnsi"/>
                <w:color w:val="000000"/>
                <w:sz w:val="20"/>
                <w:bdr w:val="nil"/>
              </w:rPr>
              <w:t>1.</w:t>
            </w:r>
            <w:r w:rsidR="00D412DC" w:rsidRPr="00D412DC">
              <w:rPr>
                <w:rFonts w:asciiTheme="minorHAnsi" w:eastAsia="Arial Unicode MS" w:hAnsiTheme="minorHAnsi" w:cstheme="minorHAnsi"/>
                <w:color w:val="000000"/>
                <w:sz w:val="20"/>
                <w:bdr w:val="nil"/>
              </w:rPr>
              <w:t xml:space="preserve">2. </w:t>
            </w:r>
            <w:r w:rsidR="00AF0C74" w:rsidRPr="00D412DC">
              <w:rPr>
                <w:rFonts w:asciiTheme="minorHAnsi" w:eastAsia="Arial Unicode MS" w:hAnsiTheme="minorHAnsi" w:cstheme="minorHAnsi"/>
                <w:color w:val="000000"/>
                <w:sz w:val="20"/>
                <w:bdr w:val="nil"/>
              </w:rPr>
              <w:t>Sutarties dalykas</w:t>
            </w:r>
            <w:r w:rsidR="00AF21AF" w:rsidRPr="00D412DC">
              <w:rPr>
                <w:rFonts w:asciiTheme="minorHAnsi" w:eastAsia="Arial Unicode MS" w:hAnsiTheme="minorHAnsi" w:cstheme="minorHAnsi"/>
                <w:color w:val="000000"/>
                <w:sz w:val="20"/>
                <w:bdr w:val="nil"/>
              </w:rPr>
              <w:t xml:space="preserve"> (Pirkimo pavadinimas)</w:t>
            </w:r>
            <w:r w:rsidR="00283A60" w:rsidRPr="00D412DC">
              <w:rPr>
                <w:rFonts w:asciiTheme="minorHAnsi" w:eastAsia="Arial Unicode MS" w:hAnsiTheme="minorHAnsi" w:cstheme="minorHAnsi"/>
                <w:color w:val="000000"/>
                <w:sz w:val="20"/>
                <w:bdr w:val="nil"/>
              </w:rPr>
              <w:t xml:space="preserve">: </w:t>
            </w:r>
            <w:sdt>
              <w:sdtPr>
                <w:rPr>
                  <w:bdr w:val="nil"/>
                </w:rPr>
                <w:alias w:val="Nurodykite pirkimo pavadinimą"/>
                <w:tag w:val="Nurodykite pirkimo pavadinimą"/>
                <w:id w:val="-2065178134"/>
                <w:placeholder>
                  <w:docPart w:val="94BB3A5EB8C84B80BD4B4AA9B9990343"/>
                </w:placeholder>
                <w:showingPlcHdr/>
              </w:sdtPr>
              <w:sdtContent>
                <w:r w:rsidR="00283A60" w:rsidRPr="00D412DC">
                  <w:rPr>
                    <w:rFonts w:asciiTheme="minorHAnsi" w:eastAsia="Arial Unicode MS" w:hAnsiTheme="minorHAnsi" w:cstheme="minorHAnsi"/>
                    <w:color w:val="FF0000"/>
                    <w:sz w:val="20"/>
                    <w:bdr w:val="nil"/>
                  </w:rPr>
                  <w:t>Click or tap here to enter text.</w:t>
                </w:r>
              </w:sdtContent>
            </w:sdt>
          </w:p>
          <w:p w14:paraId="0060940A" w14:textId="41D85A64"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eastAsia="Arial Unicode MS" w:hAnsiTheme="minorHAnsi" w:cstheme="minorHAnsi"/>
                <w:color w:val="000000"/>
                <w:sz w:val="20"/>
                <w:bdr w:val="nil"/>
              </w:rPr>
              <w:t>1.</w:t>
            </w:r>
            <w:r w:rsidR="00D412DC" w:rsidRPr="00D412DC">
              <w:rPr>
                <w:rFonts w:asciiTheme="minorHAnsi" w:eastAsia="Arial Unicode MS" w:hAnsiTheme="minorHAnsi" w:cstheme="minorHAnsi"/>
                <w:color w:val="000000"/>
                <w:sz w:val="20"/>
                <w:bdr w:val="nil"/>
              </w:rPr>
              <w:t xml:space="preserve">3. </w:t>
            </w:r>
            <w:r w:rsidR="00701F70" w:rsidRPr="00D412DC">
              <w:rPr>
                <w:rFonts w:asciiTheme="minorHAnsi" w:eastAsia="Arial Unicode MS" w:hAnsiTheme="minorHAnsi" w:cstheme="minorHAnsi"/>
                <w:color w:val="000000"/>
                <w:sz w:val="20"/>
                <w:bdr w:val="nil"/>
              </w:rPr>
              <w:t xml:space="preserve">Pirkimo būdas ir numeris: </w:t>
            </w:r>
            <w:sdt>
              <w:sdtPr>
                <w:rPr>
                  <w:rFonts w:eastAsia="Arial Unicode MS"/>
                  <w:bdr w:val="nil"/>
                </w:rPr>
                <w:alias w:val="Pasirinkite pirkimo būdą"/>
                <w:tag w:val="Pasirinkite pirkimo būdą"/>
                <w:id w:val="823480866"/>
                <w:placeholder>
                  <w:docPart w:val="5CA5ED6DE654499B839E731966630F5B"/>
                </w:placeholder>
                <w:showingPlcHdr/>
                <w:dropDownList>
                  <w:listItem w:value="Choose an item."/>
                  <w:listItem w:displayText="skelbiama apklausa, Nr." w:value="skelbiama apklausa, Nr."/>
                  <w:listItem w:displayText="neskelbiama apklausa, Nr. " w:value="neskelbiama apklausa, Nr. "/>
                  <w:listItem w:displayText="atviras konkursas, Nr. " w:value="atviras konkursas, Nr. "/>
                  <w:listItem w:displayText="ribotas konkursas, Nr. " w:value="ribotas konkursas, Nr. "/>
                  <w:listItem w:displayText="skelbiamos derybos, Nr. " w:value="skelbiamos derybos, Nr. "/>
                  <w:listItem w:displayText="neskelbiamos derybos, Nr. " w:value="neskelbiamos derybos, Nr. "/>
                  <w:listItem w:displayText="supaprastintas atviras konkursas, Nr. " w:value="supaprastintas atviras konkursas, Nr. "/>
                  <w:listItem w:displayText="supaprastintas ribotas konkursas, Nr. " w:value="supaprastintas ribotas konkursas, Nr. "/>
                  <w:listItem w:displayText="supaprastintos skelbiamos derybos, Nr. " w:value="supaprastintos skelbiamos derybos, Nr. "/>
                  <w:listItem w:displayText="supaprastintos neskelbiamos derybos, Nr. " w:value="supaprastintos neskelbiamos derybos, Nr. "/>
                </w:dropDownList>
              </w:sdtPr>
              <w:sdtContent>
                <w:r w:rsidR="00701F70" w:rsidRPr="00D412DC">
                  <w:rPr>
                    <w:rFonts w:asciiTheme="minorHAnsi" w:eastAsia="Arial Unicode MS" w:hAnsiTheme="minorHAnsi" w:cstheme="minorHAnsi"/>
                    <w:color w:val="FF0000"/>
                    <w:sz w:val="20"/>
                    <w:bdr w:val="nil"/>
                  </w:rPr>
                  <w:t>Choose an item.</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2. Sutarties kaina ir mokėjimo tvarka</w:t>
            </w:r>
          </w:p>
        </w:tc>
      </w:tr>
      <w:tr w:rsidR="00016522" w:rsidRPr="00F54C26" w14:paraId="13423755" w14:textId="36BF95A2" w:rsidTr="00F54C26">
        <w:trPr>
          <w:trHeight w:val="270"/>
        </w:trPr>
        <w:tc>
          <w:tcPr>
            <w:tcW w:w="10146" w:type="dxa"/>
            <w:gridSpan w:val="2"/>
            <w:vAlign w:val="center"/>
          </w:tcPr>
          <w:p w14:paraId="6EDC406A" w14:textId="4DFAE8B9" w:rsidR="00016522"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2.</w:t>
            </w:r>
            <w:r w:rsidR="00016522" w:rsidRPr="00F54C26">
              <w:rPr>
                <w:rFonts w:asciiTheme="minorHAnsi" w:eastAsia="Arial Unicode MS" w:hAnsiTheme="minorHAnsi" w:cstheme="minorHAnsi"/>
                <w:color w:val="000000"/>
                <w:sz w:val="20"/>
                <w:bdr w:val="nil"/>
                <w:lang w:eastAsia="en-US"/>
              </w:rPr>
              <w:t>1.</w:t>
            </w:r>
            <w:r w:rsidR="00016522" w:rsidRPr="00F54C26">
              <w:rPr>
                <w:rFonts w:asciiTheme="minorHAnsi" w:eastAsia="Arial Unicode MS" w:hAnsiTheme="minorHAnsi" w:cstheme="minorHAnsi"/>
                <w:sz w:val="20"/>
                <w:bdr w:val="nil"/>
                <w:lang w:eastAsia="en-US"/>
              </w:rPr>
              <w:t xml:space="preserve"> Sutarties kainos apskaičiavimo būdas: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Kainos apskaičiavimo būdas"/>
                    <w:tag w:val="Kainos apskaičiavimo būdas"/>
                    <w:id w:val="201144591"/>
                    <w:placeholder>
                      <w:docPart w:val="836DC7FA0FC6448A98D4476017C13688"/>
                    </w:placeholder>
                    <w:comboBox>
                      <w:listItem w:displayText="yra:" w:value="yra:"/>
                      <w:listItem w:displayText="fiksuotas įkainis." w:value="fiksuotas įkainis."/>
                      <w:listItem w:displayText="fiksuota kaina." w:value="fiksuota kaina."/>
                      <w:listItem w:displayText="kintamas įkainis. " w:value="kintamas įkainis. "/>
                      <w:listItem w:displayText="fiksuotas įkainis ir vykdymo išlaidų atlyginimas." w:value="fiksuotas įkainis ir vykdymo išlaidų atlyginimas."/>
                      <w:listItem w:displayText="fiksuota kaina ir vykdymo išlaidų atlyginimas." w:value="fiksuota kaina ir vykdymo išlaidų atlyginimas."/>
                      <w:listItem w:displayText="mišri kainodara." w:value="mišri kainodara."/>
                    </w:comboBox>
                  </w:sdtPr>
                  <w:sdtEndPr>
                    <w:rPr>
                      <w:rStyle w:val="DefaultParagraphFont"/>
                      <w:color w:val="000000"/>
                      <w:sz w:val="24"/>
                      <w:bdr w:val="nil"/>
                      <w:lang w:eastAsia="en-US"/>
                    </w:rPr>
                  </w:sdtEndPr>
                  <w:sdtContent>
                    <w:r w:rsidR="00D41C8D">
                      <w:rPr>
                        <w:rStyle w:val="Stilius3"/>
                        <w:rFonts w:asciiTheme="minorHAnsi" w:eastAsia="Arial Unicode MS" w:hAnsiTheme="minorHAnsi" w:cstheme="minorHAnsi"/>
                      </w:rPr>
                      <w:t>fiksuota kaina.</w:t>
                    </w:r>
                  </w:sdtContent>
                </w:sdt>
              </w:sdtContent>
            </w:sdt>
          </w:p>
        </w:tc>
      </w:tr>
      <w:tr w:rsidR="000C6501" w:rsidRPr="00F54C26" w14:paraId="53DC41D0" w14:textId="77777777" w:rsidTr="00F54C26">
        <w:trPr>
          <w:trHeight w:val="585"/>
        </w:trPr>
        <w:tc>
          <w:tcPr>
            <w:tcW w:w="5276" w:type="dxa"/>
            <w:vAlign w:val="center"/>
          </w:tcPr>
          <w:p w14:paraId="61186C06" w14:textId="5F50BAB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2.</w:t>
            </w:r>
            <w:r w:rsidRPr="00F54C26">
              <w:rPr>
                <w:rFonts w:asciiTheme="minorHAnsi" w:eastAsia="Arial Unicode MS" w:hAnsiTheme="minorHAnsi" w:cstheme="minorHAnsi"/>
                <w:sz w:val="20"/>
                <w:bdr w:val="nil"/>
                <w:lang w:eastAsia="en-US"/>
              </w:rPr>
              <w:t xml:space="preserve">2. Sutarties kaina </w:t>
            </w:r>
            <w:sdt>
              <w:sdtPr>
                <w:rPr>
                  <w:rStyle w:val="Stilius4"/>
                  <w:rFonts w:asciiTheme="minorHAnsi" w:eastAsia="Arial Unicode MS" w:hAnsiTheme="minorHAnsi" w:cstheme="minorHAnsi"/>
                </w:rPr>
                <w:alias w:val="Pasirinkite, kaip nustatoma sutarties kaina"/>
                <w:tag w:val="Pasirinkite, kaip nustatoma sutarties kaina"/>
                <w:id w:val="897862230"/>
                <w:placeholder>
                  <w:docPart w:val="B5A075B88EDD47CBA86DDF8B29AEA459"/>
                </w:placeholder>
                <w:comboBox>
                  <w:listItem w:value="Choose an item."/>
                  <w:listItem w:displayText="yra maksimali Pirkimui skirta lėšų suma:" w:value="yra maksimali Pirkimui skirta lėšų suma:"/>
                  <w:listItem w:displayText="yra Tiekėjo pasiūlyme nurodyta kaina:" w:value="yra Tiekėjo pasiūlyme nurodyta kaina:"/>
                </w:comboBox>
              </w:sdtPr>
              <w:sdtEndPr>
                <w:rPr>
                  <w:rStyle w:val="DefaultParagraphFont"/>
                  <w:color w:val="000000"/>
                  <w:sz w:val="24"/>
                  <w:bdr w:val="nil"/>
                  <w:lang w:eastAsia="en-US"/>
                </w:rPr>
              </w:sdtEndPr>
              <w:sdtContent>
                <w:r w:rsidR="00904B0B">
                  <w:rPr>
                    <w:rStyle w:val="Stilius4"/>
                    <w:rFonts w:asciiTheme="minorHAnsi" w:eastAsia="Arial Unicode MS" w:hAnsiTheme="minorHAnsi" w:cstheme="minorHAnsi"/>
                  </w:rPr>
                  <w:t>yra Tiekėjo pasiūlyme nurodyta kaina:</w:t>
                </w:r>
              </w:sdtContent>
            </w:sdt>
          </w:p>
        </w:tc>
        <w:tc>
          <w:tcPr>
            <w:tcW w:w="4870" w:type="dxa"/>
            <w:shd w:val="clear" w:color="auto" w:fill="auto"/>
            <w:vAlign w:val="center"/>
          </w:tcPr>
          <w:p w14:paraId="2AD89849" w14:textId="77777777" w:rsidR="000C6501" w:rsidRPr="00F54C26" w:rsidRDefault="00000000"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535340776"/>
                <w:placeholder>
                  <w:docPart w:val="F0FD06E6E8DE403FB11D671FC3827942"/>
                </w:placeholder>
                <w:showingPlcHdr/>
              </w:sdtPr>
              <w:sdtContent>
                <w:r w:rsidR="000C6501" w:rsidRPr="00D76A35">
                  <w:rPr>
                    <w:rStyle w:val="PlaceholderText"/>
                    <w:rFonts w:asciiTheme="minorHAnsi" w:hAnsiTheme="minorHAnsi" w:cstheme="minorHAnsi"/>
                    <w:b/>
                    <w:bCs/>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w:t>
            </w:r>
            <w:r w:rsidR="000C6501" w:rsidRPr="00F54C26">
              <w:rPr>
                <w:rFonts w:asciiTheme="minorHAnsi" w:eastAsia="Arial Unicode MS" w:hAnsiTheme="minorHAnsi" w:cstheme="minorHAnsi"/>
                <w:b/>
                <w:bCs/>
                <w:sz w:val="20"/>
                <w:bdr w:val="nil"/>
                <w:lang w:eastAsia="en-US"/>
              </w:rPr>
              <w:t>Eur be PVM</w:t>
            </w:r>
            <w:r w:rsidR="000C6501" w:rsidRPr="00F54C26">
              <w:rPr>
                <w:rFonts w:asciiTheme="minorHAnsi" w:eastAsia="Arial Unicode MS" w:hAnsiTheme="minorHAnsi" w:cstheme="minorHAnsi"/>
                <w:sz w:val="20"/>
                <w:bdr w:val="nil"/>
                <w:lang w:eastAsia="en-US"/>
              </w:rPr>
              <w:t xml:space="preserve"> </w:t>
            </w:r>
          </w:p>
          <w:p w14:paraId="5256E968" w14:textId="77777777" w:rsidR="000C6501" w:rsidRPr="00F54C26" w:rsidRDefault="00000000"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PVM "/>
                <w:tag w:val="nurodykite PVM "/>
                <w:id w:val="-267005972"/>
                <w:placeholder>
                  <w:docPart w:val="C9B5C53A9E7B4C3AB64F7A758373AB50"/>
                </w:placeholder>
                <w:showingPlcHdr/>
              </w:sdt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PVM</w:t>
            </w:r>
          </w:p>
          <w:p w14:paraId="00F50C0F" w14:textId="4280F7CE" w:rsidR="000C6501" w:rsidRPr="00F54C26" w:rsidRDefault="00000000" w:rsidP="000C6501">
            <w:pPr>
              <w:spacing w:line="276" w:lineRule="auto"/>
              <w:rPr>
                <w:rFonts w:asciiTheme="minorHAnsi" w:eastAsia="Arial Unicode MS" w:hAnsiTheme="minorHAnsi" w:cstheme="minorHAnsi"/>
                <w:bdr w:val="nil"/>
                <w:lang w:eastAsia="en-US"/>
              </w:rPr>
            </w:pPr>
            <w:sdt>
              <w:sdtPr>
                <w:rPr>
                  <w:rFonts w:asciiTheme="minorHAnsi" w:eastAsia="Arial Unicode MS" w:hAnsiTheme="minorHAnsi" w:cstheme="minorHAnsi"/>
                  <w:sz w:val="20"/>
                  <w:bdr w:val="nil"/>
                  <w:lang w:eastAsia="en-US"/>
                </w:rPr>
                <w:alias w:val="Nurodykite sutarties kainą su PVM"/>
                <w:tag w:val="Nurodykite sutarties kainą su PVM"/>
                <w:id w:val="-350869047"/>
                <w:placeholder>
                  <w:docPart w:val="60D7681D975549F5A92DE84FA4448F93"/>
                </w:placeholder>
                <w:showingPlcHdr/>
              </w:sdt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Eur su PVM</w:t>
            </w:r>
          </w:p>
        </w:tc>
      </w:tr>
      <w:tr w:rsidR="000C6501" w:rsidRPr="00F54C26" w14:paraId="6A74A3D3" w14:textId="77777777" w:rsidTr="00F54C26">
        <w:trPr>
          <w:trHeight w:val="769"/>
        </w:trPr>
        <w:tc>
          <w:tcPr>
            <w:tcW w:w="10146" w:type="dxa"/>
            <w:gridSpan w:val="2"/>
            <w:vAlign w:val="center"/>
          </w:tcPr>
          <w:p w14:paraId="2610B821" w14:textId="33CB7455" w:rsidR="000C6501" w:rsidRPr="00D41C8D"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Pr>
                <w:rFonts w:asciiTheme="minorHAnsi" w:eastAsia="Arial Unicode MS" w:hAnsiTheme="minorHAnsi" w:cstheme="minorHAnsi"/>
                <w:sz w:val="20"/>
                <w:bdr w:val="nil"/>
                <w:lang w:eastAsia="en-US"/>
              </w:rPr>
              <w:t>2.</w:t>
            </w:r>
            <w:r w:rsidRPr="00F54C26">
              <w:rPr>
                <w:rFonts w:asciiTheme="minorHAnsi" w:eastAsia="Arial Unicode MS" w:hAnsiTheme="minorHAnsi" w:cstheme="minorHAnsi"/>
                <w:sz w:val="20"/>
                <w:bdr w:val="nil"/>
                <w:lang w:eastAsia="en-US"/>
              </w:rPr>
              <w:t xml:space="preserve">3. Pirkėjas apmoka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 xml:space="preserve">ėjui už </w:t>
            </w:r>
            <w:sdt>
              <w:sdtPr>
                <w:rPr>
                  <w:rFonts w:asciiTheme="minorHAnsi" w:eastAsia="Arial Unicode MS" w:hAnsiTheme="minorHAnsi" w:cstheme="minorHAnsi"/>
                  <w:sz w:val="20"/>
                  <w:bdr w:val="nil"/>
                  <w:lang w:eastAsia="en-US"/>
                </w:rPr>
                <w:id w:val="895391356"/>
                <w:placeholder>
                  <w:docPart w:val="252406749B1549ACA0ECFE5A3FD65863"/>
                </w:placeholder>
                <w:comboBox>
                  <w:listItem w:value="Pasirinkite elementą."/>
                  <w:listItem w:displayText="Prekes" w:value="Prekes"/>
                  <w:listItem w:displayText="Paslaugas" w:value="Paslaugas"/>
                </w:comboBox>
              </w:sdtPr>
              <w:sdtContent>
                <w:r w:rsidRPr="00F54C26">
                  <w:rPr>
                    <w:rFonts w:asciiTheme="minorHAnsi" w:eastAsia="Arial Unicode MS" w:hAnsiTheme="minorHAnsi" w:cstheme="minorHAnsi"/>
                    <w:sz w:val="20"/>
                    <w:bdr w:val="nil"/>
                    <w:lang w:eastAsia="en-US"/>
                  </w:rPr>
                  <w:t>Paslaugas</w:t>
                </w:r>
              </w:sdtContent>
            </w:sdt>
            <w:r w:rsidRPr="00F54C26">
              <w:rPr>
                <w:rFonts w:asciiTheme="minorHAnsi" w:eastAsia="Arial Unicode MS" w:hAnsiTheme="minorHAnsi" w:cstheme="minorHAnsi"/>
                <w:color w:val="FF0000"/>
                <w:sz w:val="20"/>
                <w:bdr w:val="nil"/>
                <w:lang w:eastAsia="en-US"/>
              </w:rPr>
              <w:t xml:space="preserve"> </w:t>
            </w:r>
            <w:r w:rsidRPr="00F54C26">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D41C8D">
                  <w:rPr>
                    <w:rFonts w:asciiTheme="minorHAnsi" w:eastAsia="Arial Unicode MS" w:hAnsiTheme="minorHAnsi" w:cstheme="minorHAnsi"/>
                    <w:color w:val="000000"/>
                    <w:sz w:val="20"/>
                    <w:bdr w:val="nil"/>
                    <w:lang w:eastAsia="en-US"/>
                  </w:rPr>
                  <w:t>30</w:t>
                </w:r>
              </w:sdtContent>
            </w:sdt>
            <w:r w:rsidRPr="00F54C26" w:rsidDel="00420B01">
              <w:rPr>
                <w:rFonts w:asciiTheme="minorHAnsi" w:eastAsia="Arial Unicode MS" w:hAnsiTheme="minorHAnsi" w:cstheme="minorHAnsi"/>
                <w:sz w:val="20"/>
                <w:bdr w:val="nil"/>
                <w:lang w:eastAsia="en-US"/>
              </w:rPr>
              <w:t xml:space="preserve"> </w:t>
            </w:r>
            <w:r w:rsidRPr="00F54C26">
              <w:rPr>
                <w:rFonts w:asciiTheme="minorHAnsi" w:eastAsia="Arial Unicode MS" w:hAnsiTheme="minorHAnsi" w:cstheme="minorHAnsi"/>
                <w:sz w:val="20"/>
                <w:bdr w:val="nil"/>
                <w:lang w:eastAsia="en-US"/>
              </w:rPr>
              <w:t>dienų/-</w:t>
            </w:r>
            <w:proofErr w:type="spellStart"/>
            <w:r w:rsidRPr="00F54C26">
              <w:rPr>
                <w:rFonts w:asciiTheme="minorHAnsi" w:eastAsia="Arial Unicode MS" w:hAnsiTheme="minorHAnsi" w:cstheme="minorHAnsi"/>
                <w:sz w:val="20"/>
                <w:bdr w:val="nil"/>
                <w:lang w:eastAsia="en-US"/>
              </w:rPr>
              <w:t>as</w:t>
            </w:r>
            <w:proofErr w:type="spellEnd"/>
            <w:r w:rsidRPr="00F54C26">
              <w:rPr>
                <w:rFonts w:asciiTheme="minorHAnsi" w:eastAsia="Arial Unicode MS" w:hAnsiTheme="minorHAnsi" w:cstheme="minorHAnsi"/>
                <w:sz w:val="20"/>
                <w:bdr w:val="nil"/>
                <w:lang w:eastAsia="en-US"/>
              </w:rPr>
              <w:t xml:space="preserve"> nuo tinkamai pateiktos sąskaitos faktūros gavimo dienos. </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3. Sutarties įsigaliojim</w:t>
            </w:r>
            <w:r>
              <w:rPr>
                <w:rFonts w:asciiTheme="minorHAnsi" w:eastAsia="Arial Unicode MS" w:hAnsiTheme="minorHAnsi" w:cstheme="minorHAnsi"/>
                <w:b/>
                <w:bCs/>
                <w:color w:val="000000"/>
                <w:sz w:val="20"/>
                <w:bdr w:val="nil"/>
                <w:lang w:eastAsia="en-US"/>
              </w:rPr>
              <w:t>as</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Paslaugų teikimo trukmė / terminai, Sutarties pratęsimas</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4F7FDD6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1. Papildomos Sutarties įsigaliojimo sąlygos: </w:t>
            </w:r>
            <w:sdt>
              <w:sdtPr>
                <w:rPr>
                  <w:rFonts w:asciiTheme="minorHAnsi" w:eastAsia="Arial Unicode MS" w:hAnsiTheme="minorHAnsi" w:cstheme="minorHAnsi"/>
                  <w:sz w:val="20"/>
                  <w:bdr w:val="nil"/>
                  <w:lang w:eastAsia="en-US"/>
                </w:rPr>
                <w:alias w:val="Sutarties įsigaliojimo sąlygos"/>
                <w:tag w:val="Sutarties įsigaliojimo sąlygos"/>
                <w:id w:val="-1901043142"/>
                <w:placeholder>
                  <w:docPart w:val="FAA67A84C1034BEB8D831A02B83FF83F"/>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Content>
                <w:r w:rsidR="002264D2">
                  <w:rPr>
                    <w:rFonts w:asciiTheme="minorHAnsi" w:eastAsia="Arial Unicode MS" w:hAnsiTheme="minorHAnsi" w:cstheme="minorHAnsi"/>
                    <w:sz w:val="20"/>
                    <w:bdr w:val="nil"/>
                    <w:lang w:eastAsia="en-US"/>
                  </w:rPr>
                  <w:t>be Bendrojoje dalyje numatytų įsigaliojimo sąlygų taikomos toliau nurodytos sąlygos:</w:t>
                </w:r>
              </w:sdtContent>
            </w:sdt>
          </w:p>
          <w:p w14:paraId="6CCF814F" w14:textId="43A320DE" w:rsidR="000C6501"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1.1. </w:t>
            </w:r>
            <w:r>
              <w:rPr>
                <w:rFonts w:asciiTheme="minorHAnsi" w:eastAsia="Arial Unicode MS" w:hAnsiTheme="minorHAnsi" w:cstheme="minorHAnsi"/>
                <w:sz w:val="20"/>
                <w:bdr w:val="nil"/>
                <w:lang w:eastAsia="en-US"/>
              </w:rPr>
              <w:t>Tiekėj</w:t>
            </w:r>
            <w:r w:rsidRPr="0035246B">
              <w:rPr>
                <w:rFonts w:asciiTheme="minorHAnsi" w:eastAsia="Arial Unicode MS" w:hAnsiTheme="minorHAnsi" w:cstheme="minorHAnsi"/>
                <w:sz w:val="20"/>
                <w:bdr w:val="nil"/>
                <w:lang w:eastAsia="en-US"/>
              </w:rPr>
              <w:t xml:space="preserve">as pateikia </w:t>
            </w:r>
            <w:r>
              <w:rPr>
                <w:rFonts w:asciiTheme="minorHAnsi" w:eastAsia="Arial Unicode MS" w:hAnsiTheme="minorHAnsi" w:cstheme="minorHAnsi"/>
                <w:sz w:val="20"/>
                <w:bdr w:val="nil"/>
                <w:lang w:eastAsia="en-US"/>
              </w:rPr>
              <w:t>Pirkėj</w:t>
            </w:r>
            <w:r w:rsidRPr="0035246B">
              <w:rPr>
                <w:rFonts w:asciiTheme="minorHAnsi" w:eastAsia="Arial Unicode MS" w:hAnsiTheme="minorHAnsi" w:cstheme="minorHAnsi"/>
                <w:sz w:val="20"/>
                <w:bdr w:val="nil"/>
                <w:lang w:eastAsia="en-US"/>
              </w:rPr>
              <w:t xml:space="preserve">ui Sutarties sąlygas atitinkantį Sutarties </w:t>
            </w:r>
            <w:r w:rsidRPr="00B829EC">
              <w:rPr>
                <w:rFonts w:asciiTheme="minorHAnsi" w:eastAsia="Arial Unicode MS" w:hAnsiTheme="minorHAnsi" w:cstheme="minorHAnsi"/>
                <w:sz w:val="20"/>
                <w:bdr w:val="nil"/>
                <w:lang w:eastAsia="en-US"/>
              </w:rPr>
              <w:t>įvykdymo užtikrinimą;</w:t>
            </w:r>
          </w:p>
          <w:p w14:paraId="21EF20C8" w14:textId="068EB618" w:rsidR="000C6501" w:rsidRPr="00E82B78" w:rsidRDefault="000C6501" w:rsidP="00E82B78">
            <w:pP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2.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 xml:space="preserve">ėjas </w:t>
            </w:r>
            <w:sdt>
              <w:sdtPr>
                <w:rPr>
                  <w:rFonts w:asciiTheme="minorHAnsi" w:eastAsia="Arial Unicode MS" w:hAnsiTheme="minorHAnsi" w:cstheme="minorHAnsi"/>
                  <w:sz w:val="20"/>
                  <w:bdr w:val="nil"/>
                  <w:lang w:eastAsia="en-US"/>
                </w:rPr>
                <w:id w:val="324798229"/>
                <w:placeholder>
                  <w:docPart w:val="252406749B1549ACA0ECFE5A3FD65863"/>
                </w:placeholder>
                <w:comboBox>
                  <w:listItem w:value="Pasirinkite elementą."/>
                  <w:listItem w:displayText="Prekes perduoda" w:value="Prekes perduoda"/>
                  <w:listItem w:displayText="Paslaugas suteikia" w:value="Paslaugas suteikia"/>
                </w:comboBox>
              </w:sdtPr>
              <w:sdtContent>
                <w:r w:rsidRPr="00F54C26">
                  <w:rPr>
                    <w:rFonts w:asciiTheme="minorHAnsi" w:eastAsia="Arial Unicode MS" w:hAnsiTheme="minorHAnsi" w:cstheme="minorHAnsi"/>
                    <w:sz w:val="20"/>
                    <w:bdr w:val="nil"/>
                    <w:lang w:eastAsia="en-US"/>
                  </w:rPr>
                  <w:t>Paslaugas suteikia</w:t>
                </w:r>
              </w:sdtContent>
            </w:sdt>
            <w:r w:rsidRPr="00F54C26">
              <w:rPr>
                <w:rFonts w:asciiTheme="minorHAnsi" w:eastAsia="Arial Unicode MS" w:hAnsiTheme="minorHAnsi" w:cstheme="minorHAnsi"/>
                <w:sz w:val="20"/>
                <w:bdr w:val="nil"/>
                <w:lang w:eastAsia="en-US"/>
              </w:rPr>
              <w:t xml:space="preserve"> ne vėliau kaip </w:t>
            </w:r>
            <w:r w:rsidRPr="00F54C26">
              <w:rPr>
                <w:rFonts w:asciiTheme="minorHAnsi" w:eastAsia="Arial Unicode MS" w:hAnsiTheme="minorHAnsi" w:cstheme="minorHAnsi"/>
                <w:sz w:val="20"/>
                <w:bdr w:val="nil"/>
                <w:shd w:val="clear" w:color="auto" w:fill="FFFFFF" w:themeFill="background1"/>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1704703528"/>
                <w:placeholder>
                  <w:docPart w:val="757048EF3A8F4795BC3FDD1CF62074F7"/>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E82B78">
                  <w:rPr>
                    <w:rFonts w:asciiTheme="minorHAnsi" w:eastAsia="Arial Unicode MS" w:hAnsiTheme="minorHAnsi" w:cstheme="minorHAnsi"/>
                    <w:color w:val="000000"/>
                    <w:sz w:val="20"/>
                    <w:bdr w:val="nil"/>
                    <w:lang w:eastAsia="en-US"/>
                  </w:rPr>
                  <w:t>14</w:t>
                </w:r>
              </w:sdtContent>
            </w:sdt>
            <w:r w:rsidRPr="00F54C26">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1577243119"/>
                <w:placeholder>
                  <w:docPart w:val="340581E310674CC38B06864E7EF3127C"/>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E82B78">
                  <w:rPr>
                    <w:rFonts w:asciiTheme="minorHAnsi" w:eastAsia="Arial Unicode MS" w:hAnsiTheme="minorHAnsi" w:cstheme="minorHAnsi"/>
                    <w:color w:val="000000"/>
                    <w:sz w:val="20"/>
                    <w:bdr w:val="nil"/>
                    <w:lang w:eastAsia="en-US"/>
                  </w:rPr>
                  <w:t>mėnesių</w:t>
                </w:r>
              </w:sdtContent>
            </w:sdt>
            <w:r w:rsidRPr="00F54C26">
              <w:rPr>
                <w:rFonts w:asciiTheme="minorHAnsi" w:eastAsia="Arial Unicode MS" w:hAnsiTheme="minorHAnsi" w:cstheme="minorHAnsi"/>
                <w:color w:val="000000"/>
                <w:sz w:val="20"/>
                <w:bdr w:val="nil"/>
                <w:lang w:eastAsia="en-US"/>
              </w:rPr>
              <w:t xml:space="preserve"> </w:t>
            </w:r>
            <w:r w:rsidRPr="00F54C26">
              <w:rPr>
                <w:rFonts w:asciiTheme="minorHAnsi" w:eastAsia="Arial Unicode MS" w:hAnsiTheme="minorHAnsi" w:cstheme="minorHAnsi"/>
                <w:sz w:val="20"/>
                <w:bdr w:val="nil"/>
                <w:lang w:eastAsia="en-US"/>
              </w:rPr>
              <w:t>nuo Sutarties įsigaliojimo dienos</w:t>
            </w:r>
            <w:r w:rsidRPr="00F54C26">
              <w:rPr>
                <w:rFonts w:asciiTheme="minorHAnsi" w:eastAsia="Arial Unicode MS" w:hAnsiTheme="minorHAnsi" w:cstheme="minorHAnsi"/>
                <w:color w:val="000000"/>
                <w:sz w:val="20"/>
                <w:bdr w:val="nil"/>
                <w:lang w:eastAsia="en-US"/>
              </w:rPr>
              <w:t>.</w:t>
            </w:r>
          </w:p>
        </w:tc>
      </w:tr>
      <w:tr w:rsidR="000C6501" w:rsidRPr="00F54C26" w14:paraId="75EB08F3" w14:textId="77777777" w:rsidTr="00F54C26">
        <w:tc>
          <w:tcPr>
            <w:tcW w:w="10146" w:type="dxa"/>
            <w:gridSpan w:val="2"/>
            <w:vAlign w:val="center"/>
          </w:tcPr>
          <w:p w14:paraId="512E3D1B" w14:textId="266CB2EA" w:rsidR="000C6501" w:rsidRPr="002264D2"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sidRPr="002264D2">
              <w:rPr>
                <w:rFonts w:asciiTheme="minorHAnsi" w:eastAsia="Arial Unicode MS" w:hAnsiTheme="minorHAnsi" w:cstheme="minorHAnsi"/>
                <w:b/>
                <w:bCs/>
                <w:color w:val="000000"/>
                <w:sz w:val="20"/>
                <w:bdr w:val="nil"/>
                <w:lang w:eastAsia="en-US"/>
              </w:rPr>
              <w:t xml:space="preserve">4. </w:t>
            </w:r>
            <w:proofErr w:type="spellStart"/>
            <w:r w:rsidRPr="002264D2">
              <w:rPr>
                <w:rFonts w:asciiTheme="minorHAnsi" w:eastAsia="Arial Unicode MS" w:hAnsiTheme="minorHAnsi" w:cstheme="minorHAnsi"/>
                <w:b/>
                <w:bCs/>
                <w:color w:val="000000"/>
                <w:sz w:val="20"/>
                <w:bdr w:val="nil"/>
                <w:lang w:eastAsia="en-US"/>
              </w:rPr>
              <w:t>Subtiekimas</w:t>
            </w:r>
            <w:proofErr w:type="spellEnd"/>
            <w:r w:rsidRPr="002264D2">
              <w:rPr>
                <w:rFonts w:asciiTheme="minorHAnsi" w:eastAsia="Arial Unicode MS" w:hAnsiTheme="minorHAnsi" w:cstheme="minorHAnsi"/>
                <w:b/>
                <w:bCs/>
                <w:color w:val="000000"/>
                <w:sz w:val="20"/>
                <w:bdr w:val="nil"/>
                <w:lang w:eastAsia="en-US"/>
              </w:rPr>
              <w:t xml:space="preserve"> </w:t>
            </w:r>
          </w:p>
        </w:tc>
      </w:tr>
      <w:tr w:rsidR="000C6501" w:rsidRPr="00F54C26" w14:paraId="068EA46F" w14:textId="77777777" w:rsidTr="00F54C26">
        <w:trPr>
          <w:trHeight w:val="204"/>
        </w:trPr>
        <w:tc>
          <w:tcPr>
            <w:tcW w:w="10146" w:type="dxa"/>
            <w:gridSpan w:val="2"/>
          </w:tcPr>
          <w:p w14:paraId="1BAE3E09" w14:textId="0775AE14" w:rsidR="000C6501" w:rsidRPr="002264D2"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2264D2">
              <w:rPr>
                <w:rFonts w:asciiTheme="minorHAnsi" w:eastAsia="Arial Unicode MS" w:hAnsiTheme="minorHAnsi" w:cstheme="minorHAnsi"/>
                <w:sz w:val="20"/>
                <w:bdr w:val="nil"/>
                <w:lang w:eastAsia="en-US"/>
              </w:rPr>
              <w:t xml:space="preserve">4.1. Tiesioginio atsiskaitymo galimybė su subtiekėjais </w:t>
            </w:r>
            <w:sdt>
              <w:sdtPr>
                <w:rPr>
                  <w:rFonts w:asciiTheme="minorHAnsi" w:eastAsia="Arial Unicode MS" w:hAnsiTheme="minorHAnsi" w:cstheme="minorHAnsi"/>
                  <w:sz w:val="20"/>
                </w:rPr>
                <w:id w:val="1729265174"/>
                <w:placeholder>
                  <w:docPart w:val="497ACC6D51E045FEA11C83CF2BEA5877"/>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EndPr>
                <w:rPr>
                  <w:bdr w:val="nil"/>
                  <w:lang w:eastAsia="en-US"/>
                </w:rPr>
              </w:sdtEndPr>
              <w:sdtContent>
                <w:r w:rsidR="002264D2" w:rsidRPr="002264D2">
                  <w:rPr>
                    <w:rFonts w:asciiTheme="minorHAnsi" w:eastAsia="Arial Unicode MS" w:hAnsiTheme="minorHAnsi" w:cstheme="minorHAnsi"/>
                    <w:sz w:val="20"/>
                  </w:rPr>
                  <w:t>yra numatyta, trišalės sutarties projektas pridedamas.</w:t>
                </w:r>
              </w:sdtContent>
            </w:sdt>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147A4DDC"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5</w:t>
            </w:r>
            <w:r w:rsidRPr="00F54C26">
              <w:rPr>
                <w:rFonts w:asciiTheme="minorHAnsi" w:eastAsia="Arial Unicode MS" w:hAnsiTheme="minorHAnsi" w:cstheme="minorHAnsi"/>
                <w:b/>
                <w:bCs/>
                <w:color w:val="000000"/>
                <w:sz w:val="20"/>
                <w:bdr w:val="nil"/>
                <w:lang w:eastAsia="en-US"/>
              </w:rPr>
              <w:t>. Su</w:t>
            </w:r>
            <w:r>
              <w:rPr>
                <w:rFonts w:asciiTheme="minorHAnsi" w:eastAsia="Arial Unicode MS" w:hAnsiTheme="minorHAnsi" w:cstheme="minorHAnsi"/>
                <w:b/>
                <w:bCs/>
                <w:color w:val="000000"/>
                <w:sz w:val="20"/>
                <w:bdr w:val="nil"/>
                <w:lang w:eastAsia="en-US"/>
              </w:rPr>
              <w:t>tarties įvykdymo užtikrinimas banko garantija ar laidavimo raštu</w:t>
            </w:r>
          </w:p>
        </w:tc>
      </w:tr>
      <w:tr w:rsidR="000C6501" w:rsidRPr="00F54C26" w14:paraId="78C92815" w14:textId="77777777" w:rsidTr="00106058">
        <w:trPr>
          <w:trHeight w:val="204"/>
        </w:trPr>
        <w:tc>
          <w:tcPr>
            <w:tcW w:w="10146" w:type="dxa"/>
            <w:gridSpan w:val="2"/>
            <w:shd w:val="clear" w:color="auto" w:fill="auto"/>
          </w:tcPr>
          <w:p w14:paraId="0513B664" w14:textId="138B69AE" w:rsidR="000C6501" w:rsidRPr="00FD699F" w:rsidRDefault="000C6501" w:rsidP="000C6501">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B829EC">
              <w:rPr>
                <w:rFonts w:asciiTheme="minorHAnsi" w:eastAsia="Arial Unicode MS" w:hAnsiTheme="minorHAnsi" w:cstheme="minorHAnsi"/>
                <w:sz w:val="20"/>
                <w:bdr w:val="nil"/>
                <w:lang w:eastAsia="en-US"/>
              </w:rPr>
              <w:t>5.1. Sutarties įvykdymo užtikrinimas</w:t>
            </w:r>
            <w:r w:rsidRPr="00B829EC">
              <w:t xml:space="preserve"> </w:t>
            </w:r>
            <w:r w:rsidRPr="00B829EC">
              <w:rPr>
                <w:rFonts w:asciiTheme="minorHAnsi" w:eastAsia="Arial Unicode MS" w:hAnsiTheme="minorHAnsi" w:cstheme="minorHAnsi"/>
                <w:sz w:val="20"/>
                <w:bdr w:val="nil"/>
                <w:lang w:eastAsia="en-US"/>
              </w:rPr>
              <w:t>banko garantija ar la</w:t>
            </w:r>
            <w:r w:rsidRPr="00FD699F">
              <w:rPr>
                <w:rFonts w:asciiTheme="minorHAnsi" w:eastAsia="Arial Unicode MS" w:hAnsiTheme="minorHAnsi" w:cstheme="minorHAnsi"/>
                <w:sz w:val="20"/>
                <w:bdr w:val="nil"/>
                <w:lang w:eastAsia="en-US"/>
              </w:rPr>
              <w:t xml:space="preserve">idavimo raštu: </w:t>
            </w:r>
            <w:sdt>
              <w:sdtPr>
                <w:rPr>
                  <w:rFonts w:asciiTheme="minorHAnsi" w:eastAsia="Arial Unicode MS" w:hAnsiTheme="minorHAnsi" w:cstheme="minorHAnsi"/>
                  <w:sz w:val="20"/>
                  <w:bdr w:val="nil"/>
                  <w:lang w:eastAsia="en-US"/>
                </w:rPr>
                <w:alias w:val="sutarties įvykdymo užtikrinimas"/>
                <w:tag w:val="sutarties įvykdymo užtikrinimas"/>
                <w:id w:val="-1585603763"/>
                <w:placeholder>
                  <w:docPart w:val="EC234A16E333476F8C0459968C813984"/>
                </w:placeholder>
                <w:comboBox>
                  <w:listItem w:value="pasirinkite, ar reikalaujamas užtikrinimas"/>
                  <w:listItem w:displayText="netaikoma" w:value="netaikoma"/>
                  <w:listItem w:displayText="taikoma tokiomis sąlygomis:" w:value="taikoma tokiomis sąlygomis:"/>
                </w:comboBox>
              </w:sdtPr>
              <w:sdtContent>
                <w:r w:rsidR="0064325A" w:rsidRPr="00FD699F">
                  <w:rPr>
                    <w:rFonts w:asciiTheme="minorHAnsi" w:eastAsia="Arial Unicode MS" w:hAnsiTheme="minorHAnsi" w:cstheme="minorHAnsi"/>
                    <w:sz w:val="20"/>
                    <w:bdr w:val="nil"/>
                    <w:lang w:eastAsia="en-US"/>
                  </w:rPr>
                  <w:t>taikoma tokiomis sąlygomis:</w:t>
                </w:r>
              </w:sdtContent>
            </w:sdt>
          </w:p>
          <w:p w14:paraId="4B9FA668" w14:textId="332B4287" w:rsidR="000C6501" w:rsidRPr="00B829EC"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 xml:space="preserve">5.1.1. Užtikrinimo dydis: </w:t>
            </w:r>
            <w:sdt>
              <w:sdtPr>
                <w:rPr>
                  <w:rFonts w:asciiTheme="minorHAnsi" w:eastAsia="Arial Unicode MS" w:hAnsiTheme="minorHAnsi" w:cstheme="minorHAnsi"/>
                  <w:color w:val="000000"/>
                  <w:sz w:val="20"/>
                  <w:bdr w:val="nil"/>
                  <w:lang w:eastAsia="en-US"/>
                </w:rPr>
                <w:alias w:val="užtikrinimo dydis"/>
                <w:tag w:val="užtikrinimo dydis"/>
                <w:id w:val="-2106254509"/>
                <w:placeholder>
                  <w:docPart w:val="BC10704EAF424636B7BAE3C3AE1B6300"/>
                </w:placeholder>
                <w:comboBox>
                  <w:listItem w:value="pasirinkite užtikrinimo dydį"/>
                  <w:listItem w:displayText="10 proc. nuo Kainos (be PVM)" w:value="10 proc. nuo Kainos (be PVM)"/>
                  <w:listItem w:displayText="5 proc. nuo Kainos (be PVM)" w:value="5 proc. nuo Kainos (be PVM)"/>
                </w:comboBox>
              </w:sdtPr>
              <w:sdtContent>
                <w:r w:rsidR="00FD699F">
                  <w:rPr>
                    <w:rFonts w:asciiTheme="minorHAnsi" w:eastAsia="Arial Unicode MS" w:hAnsiTheme="minorHAnsi" w:cstheme="minorHAnsi"/>
                    <w:color w:val="000000"/>
                    <w:sz w:val="20"/>
                    <w:bdr w:val="nil"/>
                    <w:lang w:eastAsia="en-US"/>
                  </w:rPr>
                  <w:t>10 proc. nuo Kainos (be PVM)</w:t>
                </w:r>
              </w:sdtContent>
            </w:sdt>
            <w:r w:rsidRPr="00B829EC">
              <w:rPr>
                <w:rFonts w:asciiTheme="minorHAnsi" w:eastAsia="Arial Unicode MS" w:hAnsiTheme="minorHAnsi" w:cstheme="minorHAnsi"/>
                <w:color w:val="000000"/>
                <w:sz w:val="20"/>
                <w:bdr w:val="nil"/>
                <w:lang w:eastAsia="en-US"/>
              </w:rPr>
              <w:t>.</w:t>
            </w:r>
          </w:p>
          <w:p w14:paraId="46BFCC62"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5.1.2. Tiekėjas privalo pateikti garantiją – Lietuvos Respublikoje arba užsienyje registruoto banko arba, jei užtikrinimo suma yra mažesnė arba lygi 100.000 Eur, - Lietuvos Respublikoje arba užsienyje registruotos draudimo bendrovės laidavimo raštą. Šis Sutarties įvykdymo užtikrinimas (kartu su įrodymais dėl garantijos įsigaliojimo) turi būti Pirkėjui pateikiamas prieš pasirašant Sutartį ir yra viena iš Sutarties įsigaliojimo sąlygų. Garantija turi būti išduota Pirkėjui priimtino banko arba draudimo bendrovės, taip pat turi atitikti visus Sutartyje nurodytus reikalavimus, galioti visą laiką iki galutinio atsiskaitymo už visas pagal Sutartį suteiktas Paslaugas termino pabaigos. Jeigu Sutartis dėl bet kokių priežasčių neįvykdoma likus 30 (trisdešimt) dienų iki pateiktos garantijos galiojimo pabaigos, Tiekėjas įsipareigoja savo sąskaita ne vėliau kaip prieš 10 (dešimt) dienų iki pateiktos garantijos galiojimo termino pabaigos pratęsti šios garantijos galiojimo terminą ar pateikti Pirkėjui naują garantiją, galiojančią ne trumpesnį laikotarpį kaip iki galutinio Paslaugų suteikimo termino ir galutinio atsiskaitymo už visas pagal Sutartį suteiktas Paslaugas termino pabaigos. Jeigu Tiekėjas teikia draudimo bendrovės išduotą Sutarties įvykdymo užtikrinimo laidavimo raštą, kartu su šiuo raštu turi būti pateikta mokėjimo nurodymo kopija, patvirtinanti, kad draudimo įmoka už išduotą laidavimo raštą yra sumokėta.</w:t>
            </w:r>
          </w:p>
          <w:p w14:paraId="471094F5"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lastRenderedPageBreak/>
              <w:t xml:space="preserve">5.1.3. Sutarties įvykdymą užtikrinančiame dokumente turi būti nurodyta: </w:t>
            </w:r>
          </w:p>
          <w:p w14:paraId="622F4E2C"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 xml:space="preserve">i) galiojimo terminas ir užtikrinimo suma; </w:t>
            </w:r>
          </w:p>
          <w:p w14:paraId="4BD6DFA6" w14:textId="77777777" w:rsidR="000C6501" w:rsidRPr="00B829EC" w:rsidRDefault="000C6501" w:rsidP="000C6501">
            <w:pP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 xml:space="preserve">ii) kad jis yra pirmo pareikalavimo, besąlyginis ir neatšaukiamas; </w:t>
            </w:r>
          </w:p>
          <w:p w14:paraId="0D4ED234" w14:textId="77777777" w:rsidR="000C6501" w:rsidRPr="00B829EC" w:rsidRDefault="000C6501" w:rsidP="000C6501">
            <w:pP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 xml:space="preserve">iii) užtikrinimo valiuta – eurai; </w:t>
            </w:r>
          </w:p>
          <w:p w14:paraId="23E2C1C6" w14:textId="77777777" w:rsidR="000C6501" w:rsidRPr="00B829EC" w:rsidRDefault="000C6501" w:rsidP="000C6501">
            <w:pP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iv) patvirtinimas (sąlyga), kad reikalaudamas mokėjimo Pirkėjas neprivalo pagrįsti savo reikalavimų, o tik nurodyti, kad Tiekėjas neįvykdė ar netinkamai įvykdė savo sutartinius įsipareigojimus;</w:t>
            </w:r>
          </w:p>
          <w:p w14:paraId="4D309B33"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 xml:space="preserve">v) bankas ar draudimo bendrovė įsipareigoja per 10 (dešimt) dienų nuo pirmo raštiško Pirkėjo reikalavimo gavimo sumokėti Pirkėjui reikalavime nurodytą sumą, bet ne didesnę, nei nurodyta garantijoje; </w:t>
            </w:r>
          </w:p>
          <w:p w14:paraId="5CBEDE4C"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vi) taikoma teisė banko garantijai: Tarptautinių prekybos rūmų Bendrosios garantijų pagal pirmą pareikalavimą taisyklės (</w:t>
            </w:r>
            <w:proofErr w:type="spellStart"/>
            <w:r w:rsidRPr="00B829EC">
              <w:rPr>
                <w:rFonts w:asciiTheme="minorHAnsi" w:eastAsia="Arial Unicode MS" w:hAnsiTheme="minorHAnsi" w:cstheme="minorHAnsi"/>
                <w:color w:val="000000"/>
                <w:sz w:val="20"/>
                <w:bdr w:val="nil"/>
                <w:lang w:eastAsia="en-US"/>
              </w:rPr>
              <w:t>Uniform</w:t>
            </w:r>
            <w:proofErr w:type="spellEnd"/>
            <w:r w:rsidRPr="00B829EC">
              <w:rPr>
                <w:rFonts w:asciiTheme="minorHAnsi" w:eastAsia="Arial Unicode MS" w:hAnsiTheme="minorHAnsi" w:cstheme="minorHAnsi"/>
                <w:color w:val="000000"/>
                <w:sz w:val="20"/>
                <w:bdr w:val="nil"/>
                <w:lang w:eastAsia="en-US"/>
              </w:rPr>
              <w:t xml:space="preserve"> </w:t>
            </w:r>
            <w:proofErr w:type="spellStart"/>
            <w:r w:rsidRPr="00B829EC">
              <w:rPr>
                <w:rFonts w:asciiTheme="minorHAnsi" w:eastAsia="Arial Unicode MS" w:hAnsiTheme="minorHAnsi" w:cstheme="minorHAnsi"/>
                <w:color w:val="000000"/>
                <w:sz w:val="20"/>
                <w:bdr w:val="nil"/>
                <w:lang w:eastAsia="en-US"/>
              </w:rPr>
              <w:t>Rules</w:t>
            </w:r>
            <w:proofErr w:type="spellEnd"/>
            <w:r w:rsidRPr="00B829EC">
              <w:rPr>
                <w:rFonts w:asciiTheme="minorHAnsi" w:eastAsia="Arial Unicode MS" w:hAnsiTheme="minorHAnsi" w:cstheme="minorHAnsi"/>
                <w:color w:val="000000"/>
                <w:sz w:val="20"/>
                <w:bdr w:val="nil"/>
                <w:lang w:eastAsia="en-US"/>
              </w:rPr>
              <w:t xml:space="preserve"> </w:t>
            </w:r>
            <w:proofErr w:type="spellStart"/>
            <w:r w:rsidRPr="00B829EC">
              <w:rPr>
                <w:rFonts w:asciiTheme="minorHAnsi" w:eastAsia="Arial Unicode MS" w:hAnsiTheme="minorHAnsi" w:cstheme="minorHAnsi"/>
                <w:color w:val="000000"/>
                <w:sz w:val="20"/>
                <w:bdr w:val="nil"/>
                <w:lang w:eastAsia="en-US"/>
              </w:rPr>
              <w:t>for</w:t>
            </w:r>
            <w:proofErr w:type="spellEnd"/>
            <w:r w:rsidRPr="00B829EC">
              <w:rPr>
                <w:rFonts w:asciiTheme="minorHAnsi" w:eastAsia="Arial Unicode MS" w:hAnsiTheme="minorHAnsi" w:cstheme="minorHAnsi"/>
                <w:color w:val="000000"/>
                <w:sz w:val="20"/>
                <w:bdr w:val="nil"/>
                <w:lang w:eastAsia="en-US"/>
              </w:rPr>
              <w:t xml:space="preserve"> </w:t>
            </w:r>
            <w:proofErr w:type="spellStart"/>
            <w:r w:rsidRPr="00B829EC">
              <w:rPr>
                <w:rFonts w:asciiTheme="minorHAnsi" w:eastAsia="Arial Unicode MS" w:hAnsiTheme="minorHAnsi" w:cstheme="minorHAnsi"/>
                <w:color w:val="000000"/>
                <w:sz w:val="20"/>
                <w:bdr w:val="nil"/>
                <w:lang w:eastAsia="en-US"/>
              </w:rPr>
              <w:t>Demand</w:t>
            </w:r>
            <w:proofErr w:type="spellEnd"/>
            <w:r w:rsidRPr="00B829EC">
              <w:rPr>
                <w:rFonts w:asciiTheme="minorHAnsi" w:eastAsia="Arial Unicode MS" w:hAnsiTheme="minorHAnsi" w:cstheme="minorHAnsi"/>
                <w:color w:val="000000"/>
                <w:sz w:val="20"/>
                <w:bdr w:val="nil"/>
                <w:lang w:eastAsia="en-US"/>
              </w:rPr>
              <w:t xml:space="preserve"> </w:t>
            </w:r>
            <w:proofErr w:type="spellStart"/>
            <w:r w:rsidRPr="00B829EC">
              <w:rPr>
                <w:rFonts w:asciiTheme="minorHAnsi" w:eastAsia="Arial Unicode MS" w:hAnsiTheme="minorHAnsi" w:cstheme="minorHAnsi"/>
                <w:color w:val="000000"/>
                <w:sz w:val="20"/>
                <w:bdr w:val="nil"/>
                <w:lang w:eastAsia="en-US"/>
              </w:rPr>
              <w:t>Guarantees</w:t>
            </w:r>
            <w:proofErr w:type="spellEnd"/>
            <w:r w:rsidRPr="00B829EC">
              <w:rPr>
                <w:rFonts w:asciiTheme="minorHAnsi" w:eastAsia="Arial Unicode MS" w:hAnsiTheme="minorHAnsi" w:cstheme="minorHAnsi"/>
                <w:color w:val="000000"/>
                <w:sz w:val="20"/>
                <w:bdr w:val="nil"/>
                <w:lang w:eastAsia="en-US"/>
              </w:rPr>
              <w:t xml:space="preserve">. ICC </w:t>
            </w:r>
            <w:proofErr w:type="spellStart"/>
            <w:r w:rsidRPr="00B829EC">
              <w:rPr>
                <w:rFonts w:asciiTheme="minorHAnsi" w:eastAsia="Arial Unicode MS" w:hAnsiTheme="minorHAnsi" w:cstheme="minorHAnsi"/>
                <w:color w:val="000000"/>
                <w:sz w:val="20"/>
                <w:bdr w:val="nil"/>
                <w:lang w:eastAsia="en-US"/>
              </w:rPr>
              <w:t>Publication</w:t>
            </w:r>
            <w:proofErr w:type="spellEnd"/>
            <w:r w:rsidRPr="00B829EC">
              <w:rPr>
                <w:rFonts w:asciiTheme="minorHAnsi" w:eastAsia="Arial Unicode MS" w:hAnsiTheme="minorHAnsi" w:cstheme="minorHAnsi"/>
                <w:color w:val="000000"/>
                <w:sz w:val="20"/>
                <w:bdr w:val="nil"/>
                <w:lang w:eastAsia="en-US"/>
              </w:rPr>
              <w:t xml:space="preserve"> </w:t>
            </w:r>
            <w:proofErr w:type="spellStart"/>
            <w:r w:rsidRPr="00B829EC">
              <w:rPr>
                <w:rFonts w:asciiTheme="minorHAnsi" w:eastAsia="Arial Unicode MS" w:hAnsiTheme="minorHAnsi" w:cstheme="minorHAnsi"/>
                <w:color w:val="000000"/>
                <w:sz w:val="20"/>
                <w:bdr w:val="nil"/>
                <w:lang w:eastAsia="en-US"/>
              </w:rPr>
              <w:t>No</w:t>
            </w:r>
            <w:proofErr w:type="spellEnd"/>
            <w:r w:rsidRPr="00B829EC">
              <w:rPr>
                <w:rFonts w:asciiTheme="minorHAnsi" w:eastAsia="Arial Unicode MS" w:hAnsiTheme="minorHAnsi" w:cstheme="minorHAnsi"/>
                <w:color w:val="000000"/>
                <w:sz w:val="20"/>
                <w:bdr w:val="nil"/>
                <w:lang w:eastAsia="en-US"/>
              </w:rPr>
              <w:t xml:space="preserve">. 758) su išimtimis, nustatytomis imperatyviose Lietuvos Respublikos teisės aktų normose; taikoma teisė draudimo laidavimo raštui: Lietuvos Respublikos teisė; </w:t>
            </w:r>
          </w:p>
          <w:p w14:paraId="21630398"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vii) ginčai tarp šalių sprendžiami Lietuvos Respublikos teismuose /Vilniaus komercinio arbitražo teisme. Sutarties įvykdymą užtikrinantį dokumentą išduodantis bankas ar draudimo bendrovė nurodo ginčo sprendimo sąlygas (arbitrų skaičių, arbitražo kalbą ir pan.).</w:t>
            </w:r>
          </w:p>
          <w:p w14:paraId="6E8DACF7"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 xml:space="preserve">5.1.4. Bankas arba draudimo bendrovė, išdavę garantiją, turi turėti ne mažiau kaip vienos tarptautinių reitingų agentūros patvirtintą investicinio lygio reitingą (pirmaeilių neužtikrintų ilgalaikių skolinių įsipareigojimų reitingas, kuris yra didesnis arba lygus: Standard &amp; </w:t>
            </w:r>
            <w:proofErr w:type="spellStart"/>
            <w:r w:rsidRPr="00B829EC">
              <w:rPr>
                <w:rFonts w:asciiTheme="minorHAnsi" w:eastAsia="Arial Unicode MS" w:hAnsiTheme="minorHAnsi" w:cstheme="minorHAnsi"/>
                <w:color w:val="000000"/>
                <w:sz w:val="20"/>
                <w:bdr w:val="nil"/>
                <w:lang w:eastAsia="en-US"/>
              </w:rPr>
              <w:t>Poor’s</w:t>
            </w:r>
            <w:proofErr w:type="spellEnd"/>
            <w:r w:rsidRPr="00B829EC">
              <w:rPr>
                <w:rFonts w:asciiTheme="minorHAnsi" w:eastAsia="Arial Unicode MS" w:hAnsiTheme="minorHAnsi" w:cstheme="minorHAnsi"/>
                <w:color w:val="000000"/>
                <w:sz w:val="20"/>
                <w:bdr w:val="nil"/>
                <w:lang w:eastAsia="en-US"/>
              </w:rPr>
              <w:t xml:space="preserve"> – BBB-, </w:t>
            </w:r>
            <w:proofErr w:type="spellStart"/>
            <w:r w:rsidRPr="00B829EC">
              <w:rPr>
                <w:rFonts w:asciiTheme="minorHAnsi" w:eastAsia="Arial Unicode MS" w:hAnsiTheme="minorHAnsi" w:cstheme="minorHAnsi"/>
                <w:color w:val="000000"/>
                <w:sz w:val="20"/>
                <w:bdr w:val="nil"/>
                <w:lang w:eastAsia="en-US"/>
              </w:rPr>
              <w:t>Fitch</w:t>
            </w:r>
            <w:proofErr w:type="spellEnd"/>
            <w:r w:rsidRPr="00B829EC">
              <w:rPr>
                <w:rFonts w:asciiTheme="minorHAnsi" w:eastAsia="Arial Unicode MS" w:hAnsiTheme="minorHAnsi" w:cstheme="minorHAnsi"/>
                <w:color w:val="000000"/>
                <w:sz w:val="20"/>
                <w:bdr w:val="nil"/>
                <w:lang w:eastAsia="en-US"/>
              </w:rPr>
              <w:t xml:space="preserve"> – BBB-, </w:t>
            </w:r>
            <w:proofErr w:type="spellStart"/>
            <w:r w:rsidRPr="00B829EC">
              <w:rPr>
                <w:rFonts w:asciiTheme="minorHAnsi" w:eastAsia="Arial Unicode MS" w:hAnsiTheme="minorHAnsi" w:cstheme="minorHAnsi"/>
                <w:color w:val="000000"/>
                <w:sz w:val="20"/>
                <w:bdr w:val="nil"/>
                <w:lang w:eastAsia="en-US"/>
              </w:rPr>
              <w:t>Moody’s</w:t>
            </w:r>
            <w:proofErr w:type="spellEnd"/>
            <w:r w:rsidRPr="00B829EC">
              <w:rPr>
                <w:rFonts w:asciiTheme="minorHAnsi" w:eastAsia="Arial Unicode MS" w:hAnsiTheme="minorHAnsi" w:cstheme="minorHAnsi"/>
                <w:color w:val="000000"/>
                <w:sz w:val="20"/>
                <w:bdr w:val="nil"/>
                <w:lang w:eastAsia="en-US"/>
              </w:rPr>
              <w:t xml:space="preserve"> – Baa3 arba lygiavertį). Reitingą turi atitikti bankas arba draudimo bendrovė, kuris išdavė garantiją, arba bendrovių grupė, kuriai bankas arba draudimo bendrovė priklauso.</w:t>
            </w:r>
          </w:p>
          <w:p w14:paraId="4C317C43"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5.1.5. Prieš pateikdamas garantiją, Tiekėjas gali prašyti Pirkėjo patvirtinti, kad Užsakovas Tiekėjo garantiją sutinka priimti. Tokiu atveju Pirkėjas privalo atsakyti Tiekėjui ne vėliau kaip per 3 (tris) darbo dienas nuo prašymo gavimo dienos.</w:t>
            </w:r>
          </w:p>
          <w:p w14:paraId="2178EBFC" w14:textId="77777777" w:rsidR="000C6501" w:rsidRPr="00B829EC"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color w:val="000000"/>
                <w:sz w:val="20"/>
                <w:bdr w:val="nil"/>
                <w:lang w:eastAsia="en-US"/>
              </w:rPr>
            </w:pPr>
            <w:r w:rsidRPr="00B829EC">
              <w:rPr>
                <w:rFonts w:asciiTheme="minorHAnsi" w:eastAsia="Arial Unicode MS" w:hAnsiTheme="minorHAnsi" w:cstheme="minorHAnsi"/>
                <w:color w:val="000000"/>
                <w:sz w:val="20"/>
                <w:bdr w:val="nil"/>
                <w:lang w:eastAsia="en-US"/>
              </w:rPr>
              <w:t>5.1.6. Pirkėjas turi teisę nepriimti garantijos ir (ar) laikyti ją negaliojančia, ir (ar) kreiptis į Tiekėją dėl naujos garantijos pateikimo Pirkėjui, o Tiekėjas privalo tokią garantiją pateikti per trumpiausiai įmanomą terminą, jei garantija neatitinka Sutartyje keliamų reikalavimų arba Pirkėjas turi informacijos, susijusios su garantiją išdavusio banko arba draudimo laidavimo raštą išdavusios draudimo bendrovės veiklos sustabdymu arba galimu veiklos sustabdymu (įskaitant nemokumą, likvidavimą ar teisinės apsaugos taikymo procedūras).</w:t>
            </w:r>
          </w:p>
          <w:p w14:paraId="61CC6199" w14:textId="3AFA1B29" w:rsidR="000C6501" w:rsidRPr="00B829EC"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B829EC">
              <w:rPr>
                <w:rFonts w:asciiTheme="minorHAnsi" w:eastAsia="Arial Unicode MS" w:hAnsiTheme="minorHAnsi" w:cstheme="minorHAnsi"/>
                <w:color w:val="000000"/>
                <w:sz w:val="20"/>
                <w:bdr w:val="nil"/>
                <w:lang w:eastAsia="en-US"/>
              </w:rPr>
              <w:t>5.1.7. Tiekėjui tinkamai įvykdžius Sutartį, Pirkėjas Tiekėjo prašymu grąžina jam garantiją.</w:t>
            </w:r>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lastRenderedPageBreak/>
              <w:t>6</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Netesybos (baudos/delspinigiai)</w:t>
            </w:r>
          </w:p>
        </w:tc>
      </w:tr>
      <w:tr w:rsidR="000C6501" w:rsidRPr="00F54C26" w14:paraId="0092EFB9" w14:textId="77777777" w:rsidTr="00106058">
        <w:trPr>
          <w:trHeight w:val="204"/>
        </w:trPr>
        <w:tc>
          <w:tcPr>
            <w:tcW w:w="10146" w:type="dxa"/>
            <w:gridSpan w:val="2"/>
            <w:shd w:val="clear" w:color="auto" w:fill="auto"/>
          </w:tcPr>
          <w:p w14:paraId="66CA790E" w14:textId="7E05EE48" w:rsidR="000C6501" w:rsidRPr="00106058" w:rsidRDefault="000C6501" w:rsidP="000C6501">
            <w:pP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r w:rsidRPr="00106058">
              <w:rPr>
                <w:rFonts w:asciiTheme="minorHAnsi" w:eastAsia="Arial Unicode MS" w:hAnsiTheme="minorHAnsi" w:cstheme="minorHAnsi"/>
                <w:color w:val="000000"/>
                <w:sz w:val="20"/>
                <w:bdr w:val="nil"/>
                <w:lang w:eastAsia="en-US"/>
              </w:rPr>
              <w:t xml:space="preserve">6.1. </w:t>
            </w:r>
            <w:r>
              <w:rPr>
                <w:rFonts w:asciiTheme="minorHAnsi" w:eastAsia="Arial Unicode MS" w:hAnsiTheme="minorHAnsi" w:cstheme="minorHAnsi"/>
                <w:color w:val="000000"/>
                <w:sz w:val="20"/>
                <w:bdr w:val="nil"/>
                <w:lang w:eastAsia="en-US"/>
              </w:rPr>
              <w:t xml:space="preserve">Sutarčiai taikomos Bendrosiose sutarties sąlygose nustatytos netesybos. </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7</w:t>
            </w:r>
            <w:r w:rsidRPr="00F54C26">
              <w:rPr>
                <w:rFonts w:asciiTheme="minorHAnsi" w:eastAsia="Arial Unicode MS" w:hAnsiTheme="minorHAnsi" w:cstheme="minorHAnsi"/>
                <w:b/>
                <w:bCs/>
                <w:color w:val="000000"/>
                <w:sz w:val="20"/>
                <w:bdr w:val="nil"/>
                <w:lang w:eastAsia="en-US"/>
              </w:rPr>
              <w:t>. Kitos Sutarties nuostatos</w:t>
            </w:r>
          </w:p>
        </w:tc>
      </w:tr>
      <w:tr w:rsidR="000C6501" w:rsidRPr="00F54C26" w14:paraId="1726F4BC" w14:textId="77777777" w:rsidTr="00F54C26">
        <w:tc>
          <w:tcPr>
            <w:tcW w:w="10146" w:type="dxa"/>
            <w:gridSpan w:val="2"/>
            <w:shd w:val="clear" w:color="auto" w:fill="FFFFFF" w:themeFill="background1"/>
          </w:tcPr>
          <w:p w14:paraId="6FEDF6EE" w14:textId="7790F82C" w:rsidR="000C6501" w:rsidRPr="00FD699F" w:rsidRDefault="000C6501" w:rsidP="00FD699F">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Pr>
                <w:rFonts w:asciiTheme="minorHAnsi" w:eastAsia="Arial Unicode MS" w:hAnsiTheme="minorHAnsi" w:cstheme="minorHAnsi"/>
                <w:sz w:val="20"/>
                <w:bdr w:val="nil"/>
              </w:rPr>
              <w:t>7.</w:t>
            </w:r>
            <w:r w:rsidRPr="00901D6D">
              <w:rPr>
                <w:rFonts w:asciiTheme="minorHAnsi" w:eastAsia="Arial Unicode MS" w:hAnsiTheme="minorHAnsi" w:cstheme="minorHAnsi"/>
                <w:sz w:val="20"/>
                <w:bdr w:val="nil"/>
              </w:rPr>
              <w:t>1. Sutikimo gavimas dirbti veikiančiuose gamtinių dujų perdavimo sistemos objektuose (įrenginiuose) ir/ar jų apsaugos zonoje</w:t>
            </w:r>
            <w:bookmarkEnd w:id="0"/>
            <w:r w:rsidRPr="00901D6D">
              <w:rPr>
                <w:rFonts w:asciiTheme="minorHAnsi" w:eastAsia="Arial Unicode MS" w:hAnsiTheme="minorHAnsi" w:cstheme="minorHAnsi"/>
                <w:sz w:val="20"/>
                <w:bdr w:val="nil"/>
              </w:rPr>
              <w:t xml:space="preserve">: </w:t>
            </w:r>
            <w:sdt>
              <w:sdtPr>
                <w:rPr>
                  <w:rFonts w:eastAsia="Arial Unicode MS"/>
                  <w:bdr w:val="nil"/>
                </w:rPr>
                <w:id w:val="-992105641"/>
                <w:placeholder>
                  <w:docPart w:val="10D5A0C640B948FBB35C0FD29561B009"/>
                </w:placeholder>
                <w:comboBox>
                  <w:listItem w:value="Choose an item."/>
                  <w:listItem w:displayText="punktas netaikomas." w:value="punktas netaikomas."/>
                  <w:listItem w:displayText="punktas taikomas (žr. Bendrųjų sutarties sąlygų 1.4.8 punkto reikalavimus)." w:value="punktas taikomas (žr. Bendrųjų sutarties sąlygų 1.4.8 punkto reikalavimus)."/>
                </w:comboBox>
              </w:sdtPr>
              <w:sdtContent>
                <w:r w:rsidR="00FD699F">
                  <w:rPr>
                    <w:rFonts w:eastAsia="Arial Unicode MS"/>
                    <w:bdr w:val="nil"/>
                  </w:rPr>
                  <w:t>punktas netaikomas.</w:t>
                </w:r>
              </w:sdtContent>
            </w:sdt>
          </w:p>
        </w:tc>
      </w:tr>
      <w:tr w:rsidR="000C6501" w:rsidRPr="00F54C26" w14:paraId="2E4220E7" w14:textId="77777777" w:rsidTr="00F54C26">
        <w:tc>
          <w:tcPr>
            <w:tcW w:w="10146" w:type="dxa"/>
            <w:gridSpan w:val="2"/>
            <w:shd w:val="clear" w:color="auto" w:fill="FFFFFF" w:themeFill="background1"/>
          </w:tcPr>
          <w:p w14:paraId="6C4500F1" w14:textId="540910BF"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lang w:eastAsia="en-US"/>
              </w:rPr>
            </w:pPr>
            <w:r>
              <w:rPr>
                <w:rFonts w:asciiTheme="minorHAnsi" w:eastAsia="Arial Unicode MS" w:hAnsiTheme="minorHAnsi" w:cstheme="minorHAnsi"/>
                <w:b/>
                <w:bCs/>
                <w:sz w:val="20"/>
                <w:bdr w:val="nil"/>
              </w:rPr>
              <w:t>8</w:t>
            </w:r>
            <w:r w:rsidRPr="00F54C26">
              <w:rPr>
                <w:rFonts w:asciiTheme="minorHAnsi" w:eastAsia="Arial Unicode MS" w:hAnsiTheme="minorHAnsi" w:cstheme="minorHAnsi"/>
                <w:b/>
                <w:bCs/>
                <w:sz w:val="20"/>
                <w:bdr w:val="nil"/>
              </w:rPr>
              <w:t xml:space="preserve">. </w:t>
            </w:r>
            <w:bookmarkStart w:id="1" w:name="_Hlk103092121"/>
            <w:r w:rsidRPr="00F54C26">
              <w:rPr>
                <w:rFonts w:asciiTheme="minorHAnsi" w:eastAsia="Arial Unicode MS" w:hAnsiTheme="minorHAnsi" w:cstheme="minorHAnsi"/>
                <w:b/>
                <w:bCs/>
                <w:sz w:val="20"/>
                <w:bdr w:val="nil"/>
              </w:rPr>
              <w:t>Kainos (įkainių) perskaičiavimas</w:t>
            </w:r>
            <w:bookmarkEnd w:id="1"/>
          </w:p>
        </w:tc>
      </w:tr>
      <w:tr w:rsidR="000C6501" w:rsidRPr="00F54C26" w14:paraId="33D80643" w14:textId="77777777" w:rsidTr="00F54C26">
        <w:tc>
          <w:tcPr>
            <w:tcW w:w="10146" w:type="dxa"/>
            <w:gridSpan w:val="2"/>
            <w:shd w:val="clear" w:color="auto" w:fill="FFFFFF" w:themeFill="background1"/>
          </w:tcPr>
          <w:p w14:paraId="782D7CDD" w14:textId="4B39A156"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1. Skyrius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netaikomas." w:value="netaikomas."/>
                  <w:listItem w:displayText="taikomas." w:value="taikomas."/>
                </w:comboBox>
              </w:sdtPr>
              <w:sdtContent>
                <w:r w:rsidR="00FD699F">
                  <w:rPr>
                    <w:rFonts w:asciiTheme="minorHAnsi" w:eastAsia="Arial Unicode MS" w:hAnsiTheme="minorHAnsi" w:cstheme="minorHAnsi"/>
                    <w:sz w:val="20"/>
                    <w:bdr w:val="nil"/>
                  </w:rPr>
                  <w:t>taikomas.</w:t>
                </w:r>
              </w:sdtContent>
            </w:sdt>
          </w:p>
          <w:p w14:paraId="44D68EEB" w14:textId="1A34D560"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2. </w:t>
            </w:r>
            <w:bookmarkStart w:id="2" w:name="_Hlk103667256"/>
            <w:bookmarkStart w:id="3" w:name="_Hlk103092091"/>
            <w:r w:rsidRPr="00F54C26">
              <w:rPr>
                <w:rFonts w:asciiTheme="minorHAnsi" w:eastAsia="Arial Unicode MS" w:hAnsiTheme="minorHAnsi" w:cstheme="minorHAnsi"/>
                <w:color w:val="000000"/>
                <w:sz w:val="20"/>
                <w:bdr w:val="nil"/>
                <w:lang w:eastAsia="en-US"/>
              </w:rPr>
              <w:t xml:space="preserve">Sutartyje numatytos kainos (įkainių) perskaičiavimas gali būti inicijuojamas ne anksčiau kaip po </w:t>
            </w:r>
            <w:sdt>
              <w:sdtPr>
                <w:rPr>
                  <w:rFonts w:asciiTheme="minorHAnsi" w:eastAsia="Arial Unicode MS" w:hAnsiTheme="minorHAnsi" w:cstheme="minorHAnsi"/>
                  <w:sz w:val="20"/>
                  <w:bdr w:val="nil"/>
                </w:rPr>
                <w:id w:val="-1773626839"/>
                <w:placeholder>
                  <w:docPart w:val="C67BBC8335114AEDBAFC821F7E671637"/>
                </w:placeholder>
                <w:comboBox>
                  <w:listItem w:value="Choose an item."/>
                  <w:listItem w:displayText="3 (trijų)" w:value="3 (trijų)"/>
                  <w:listItem w:displayText="4 (keturių)" w:value="4 (keturių)"/>
                  <w:listItem w:displayText="5 (penkių)" w:value="5 (penkių)"/>
                  <w:listItem w:displayText="6 (šešių)" w:value="6 (šešių)"/>
                  <w:listItem w:displayText="12 (dvylikos)" w:value="12 (dvylikos)"/>
                  <w:listItem w:displayText="18 (aštuoniolikos)" w:value="18 (aštuoniolikos)"/>
                  <w:listItem w:displayText="24 (dvidešimt keturių)" w:value="24 (dvidešimt keturių)"/>
                </w:comboBox>
              </w:sdtPr>
              <w:sdtContent>
                <w:r w:rsidR="00FD699F">
                  <w:rPr>
                    <w:rFonts w:asciiTheme="minorHAnsi" w:eastAsia="Arial Unicode MS" w:hAnsiTheme="minorHAnsi" w:cstheme="minorHAnsi"/>
                    <w:sz w:val="20"/>
                    <w:bdr w:val="nil"/>
                  </w:rPr>
                  <w:t>6 (šešių)</w:t>
                </w:r>
              </w:sdtContent>
            </w:sdt>
            <w:r w:rsidRPr="00F54C26">
              <w:rPr>
                <w:rFonts w:asciiTheme="minorHAnsi" w:eastAsia="Arial Unicode MS" w:hAnsiTheme="minorHAnsi" w:cstheme="minorHAnsi"/>
                <w:color w:val="000000"/>
                <w:sz w:val="20"/>
                <w:bdr w:val="nil"/>
                <w:lang w:eastAsia="en-US"/>
              </w:rPr>
              <w:t xml:space="preserve"> mėnesių nuo Sutarties sudarymo dienos, jeigu Vartojimo </w:t>
            </w:r>
            <w:r>
              <w:rPr>
                <w:rFonts w:asciiTheme="minorHAnsi" w:eastAsia="Arial Unicode MS" w:hAnsiTheme="minorHAnsi" w:cstheme="minorHAnsi"/>
                <w:color w:val="000000"/>
                <w:sz w:val="20"/>
                <w:bdr w:val="nil"/>
                <w:lang w:eastAsia="en-US"/>
              </w:rPr>
              <w:t>prekių</w:t>
            </w:r>
            <w:r w:rsidRPr="00F54C26">
              <w:rPr>
                <w:rFonts w:asciiTheme="minorHAnsi" w:eastAsia="Arial Unicode MS" w:hAnsiTheme="minorHAnsi" w:cstheme="minorHAnsi"/>
                <w:color w:val="000000"/>
                <w:sz w:val="20"/>
                <w:bdr w:val="nil"/>
                <w:lang w:eastAsia="en-US"/>
              </w:rPr>
              <w:t xml:space="preserve"> ir paslaugų kainų pokytis (</w:t>
            </w:r>
            <w:r w:rsidRPr="00F54C26">
              <w:rPr>
                <w:rFonts w:asciiTheme="minorHAnsi" w:eastAsia="Arial Unicode MS" w:hAnsiTheme="minorHAnsi" w:cstheme="minorHAnsi"/>
                <w:i/>
                <w:iCs/>
                <w:color w:val="000000"/>
                <w:sz w:val="20"/>
                <w:bdr w:val="nil"/>
                <w:lang w:eastAsia="en-US"/>
              </w:rPr>
              <w:t>k</w:t>
            </w:r>
            <w:r w:rsidRPr="00F54C26">
              <w:rPr>
                <w:rFonts w:asciiTheme="minorHAnsi" w:eastAsia="Arial Unicode MS" w:hAnsiTheme="minorHAnsi" w:cstheme="minorHAnsi"/>
                <w:color w:val="000000"/>
                <w:sz w:val="20"/>
                <w:bdr w:val="nil"/>
                <w:lang w:eastAsia="en-US"/>
              </w:rPr>
              <w:t xml:space="preserve">), viršija </w:t>
            </w:r>
            <w:sdt>
              <w:sdtPr>
                <w:rPr>
                  <w:rFonts w:asciiTheme="minorHAnsi" w:eastAsia="Arial Unicode MS" w:hAnsiTheme="minorHAnsi" w:cstheme="minorHAnsi"/>
                  <w:sz w:val="20"/>
                  <w:bdr w:val="nil"/>
                </w:rPr>
                <w:id w:val="-544218352"/>
                <w:placeholder>
                  <w:docPart w:val="223C5D2280C44232BC952AFDD1A5757C"/>
                </w:placeholder>
                <w:comboBox>
                  <w:listItem w:value="Choose an item."/>
                  <w:listItem w:displayText="3 (tris)" w:value="3 (tris)"/>
                  <w:listItem w:displayText="5 (penkis)" w:value="5 (penkis)"/>
                  <w:listItem w:displayText="7 (septynis)" w:value="7 (septynis)"/>
                  <w:listItem w:displayText="10 (dešimt)" w:value="10 (dešimt)"/>
                </w:comboBox>
              </w:sdtPr>
              <w:sdtContent>
                <w:r w:rsidR="00FD699F">
                  <w:rPr>
                    <w:rFonts w:asciiTheme="minorHAnsi" w:eastAsia="Arial Unicode MS" w:hAnsiTheme="minorHAnsi" w:cstheme="minorHAnsi"/>
                    <w:sz w:val="20"/>
                    <w:bdr w:val="nil"/>
                  </w:rPr>
                  <w:t>10 (dešimt)</w:t>
                </w:r>
              </w:sdtContent>
            </w:sdt>
            <w:r w:rsidRPr="00F54C26">
              <w:rPr>
                <w:rFonts w:asciiTheme="minorHAnsi" w:eastAsia="Arial Unicode MS" w:hAnsiTheme="minorHAnsi" w:cstheme="minorHAnsi"/>
                <w:color w:val="000000"/>
                <w:sz w:val="20"/>
                <w:bdr w:val="nil"/>
                <w:lang w:eastAsia="en-US"/>
              </w:rPr>
              <w:t xml:space="preserve"> procent</w:t>
            </w:r>
            <w:r>
              <w:rPr>
                <w:rFonts w:asciiTheme="minorHAnsi" w:eastAsia="Arial Unicode MS" w:hAnsiTheme="minorHAnsi" w:cstheme="minorHAnsi"/>
                <w:color w:val="000000"/>
                <w:sz w:val="20"/>
                <w:bdr w:val="nil"/>
                <w:lang w:eastAsia="en-US"/>
              </w:rPr>
              <w:t>ų/-</w:t>
            </w:r>
            <w:proofErr w:type="spellStart"/>
            <w:r w:rsidRPr="00F54C26">
              <w:rPr>
                <w:rFonts w:asciiTheme="minorHAnsi" w:eastAsia="Arial Unicode MS" w:hAnsiTheme="minorHAnsi" w:cstheme="minorHAnsi"/>
                <w:color w:val="000000"/>
                <w:sz w:val="20"/>
                <w:bdr w:val="nil"/>
                <w:lang w:eastAsia="en-US"/>
              </w:rPr>
              <w:t>us</w:t>
            </w:r>
            <w:proofErr w:type="spellEnd"/>
            <w:r w:rsidRPr="00F54C26">
              <w:rPr>
                <w:rFonts w:asciiTheme="minorHAnsi" w:eastAsia="Arial Unicode MS" w:hAnsiTheme="minorHAnsi" w:cstheme="minorHAnsi"/>
                <w:color w:val="000000"/>
                <w:sz w:val="20"/>
                <w:bdr w:val="nil"/>
                <w:lang w:eastAsia="en-US"/>
              </w:rPr>
              <w:t xml:space="preserve">. </w:t>
            </w:r>
          </w:p>
          <w:bookmarkEnd w:id="2"/>
          <w:p w14:paraId="76359A8B" w14:textId="7CF97AF0" w:rsidR="000C6501" w:rsidRPr="00FD699F" w:rsidRDefault="000C6501" w:rsidP="000C6501">
            <w:pPr>
              <w:autoSpaceDN/>
              <w:spacing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3. Sutarčiai taikomas </w:t>
            </w:r>
            <w:r w:rsidRPr="00F54C26">
              <w:rPr>
                <w:rFonts w:asciiTheme="minorHAnsi" w:hAnsiTheme="minorHAnsi" w:cstheme="minorHAnsi"/>
                <w:sz w:val="20"/>
              </w:rPr>
              <w:t>vartotojų kainų indeksa</w:t>
            </w:r>
            <w:r w:rsidRPr="00FD699F">
              <w:rPr>
                <w:rFonts w:asciiTheme="minorHAnsi" w:hAnsiTheme="minorHAnsi" w:cstheme="minorHAnsi"/>
                <w:sz w:val="20"/>
              </w:rPr>
              <w:t xml:space="preserve">s – </w:t>
            </w:r>
            <w:sdt>
              <w:sdtPr>
                <w:rPr>
                  <w:rFonts w:asciiTheme="minorHAnsi" w:hAnsiTheme="minorHAnsi" w:cstheme="minorHAnsi"/>
                  <w:sz w:val="20"/>
                </w:rPr>
                <w:alias w:val="Pasirenkamas bendras „Vartojimo prekės ir paslaugos“ arba nurodomas detalesnis skyrius, grupė, klasė"/>
                <w:tag w:val="Pasirenkamas bendras „Vartojimo prekės ir paslaugos“ arba nurodomas detalesnis skyrius, grupė, klasė"/>
                <w:id w:val="1336651147"/>
                <w:placeholder>
                  <w:docPart w:val="178D71C6D3DB4FB5835C1C617CEE946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D699F" w:rsidRPr="00FD699F">
                  <w:rPr>
                    <w:rFonts w:asciiTheme="minorHAnsi" w:hAnsiTheme="minorHAnsi" w:cstheme="minorHAnsi"/>
                    <w:sz w:val="20"/>
                  </w:rPr>
                  <w:t>127 NIEKUR KITUR NEPRISKIRTOS PASLAUGOS</w:t>
                </w:r>
              </w:sdtContent>
            </w:sdt>
            <w:r w:rsidRPr="00FD699F">
              <w:rPr>
                <w:rFonts w:asciiTheme="minorHAnsi" w:hAnsiTheme="minorHAnsi" w:cstheme="minorHAnsi"/>
                <w:sz w:val="20"/>
              </w:rPr>
              <w:t xml:space="preserve"> (taikoma reikšmėms „</w:t>
            </w:r>
            <w:r w:rsidRPr="00FD699F">
              <w:rPr>
                <w:rFonts w:asciiTheme="minorHAnsi" w:hAnsiTheme="minorHAnsi" w:cstheme="minorHAnsi"/>
                <w:i/>
                <w:iCs/>
                <w:sz w:val="20"/>
              </w:rPr>
              <w:t>k</w:t>
            </w:r>
            <w:r w:rsidRPr="00FD699F">
              <w:rPr>
                <w:rFonts w:asciiTheme="minorHAnsi" w:hAnsiTheme="minorHAnsi" w:cstheme="minorHAnsi"/>
                <w:sz w:val="20"/>
              </w:rPr>
              <w:t>“, „</w:t>
            </w:r>
            <w:proofErr w:type="spellStart"/>
            <w:r w:rsidRPr="00FD699F">
              <w:rPr>
                <w:rFonts w:asciiTheme="minorHAnsi" w:hAnsiTheme="minorHAnsi" w:cstheme="minorHAnsi"/>
                <w:i/>
                <w:iCs/>
                <w:sz w:val="20"/>
              </w:rPr>
              <w:t>Ind</w:t>
            </w:r>
            <w:r w:rsidRPr="00FD699F">
              <w:rPr>
                <w:rFonts w:asciiTheme="minorHAnsi" w:hAnsiTheme="minorHAnsi" w:cstheme="minorHAnsi"/>
                <w:i/>
                <w:iCs/>
                <w:sz w:val="20"/>
                <w:vertAlign w:val="subscript"/>
              </w:rPr>
              <w:t>naujausias</w:t>
            </w:r>
            <w:proofErr w:type="spellEnd"/>
            <w:r w:rsidRPr="00FD699F">
              <w:rPr>
                <w:rFonts w:asciiTheme="minorHAnsi" w:hAnsiTheme="minorHAnsi" w:cstheme="minorHAnsi"/>
                <w:sz w:val="20"/>
              </w:rPr>
              <w:t>“, „</w:t>
            </w:r>
            <w:proofErr w:type="spellStart"/>
            <w:r w:rsidRPr="00FD699F">
              <w:rPr>
                <w:rFonts w:asciiTheme="minorHAnsi" w:hAnsiTheme="minorHAnsi" w:cstheme="minorHAnsi"/>
                <w:i/>
                <w:iCs/>
                <w:sz w:val="20"/>
              </w:rPr>
              <w:t>Ind</w:t>
            </w:r>
            <w:r w:rsidRPr="00FD699F">
              <w:rPr>
                <w:rFonts w:asciiTheme="minorHAnsi" w:hAnsiTheme="minorHAnsi" w:cstheme="minorHAnsi"/>
                <w:i/>
                <w:iCs/>
                <w:sz w:val="20"/>
                <w:vertAlign w:val="subscript"/>
              </w:rPr>
              <w:t>pradžia</w:t>
            </w:r>
            <w:proofErr w:type="spellEnd"/>
            <w:r w:rsidRPr="00FD699F">
              <w:rPr>
                <w:rFonts w:asciiTheme="minorHAnsi" w:hAnsiTheme="minorHAnsi" w:cstheme="minorHAnsi"/>
                <w:sz w:val="20"/>
              </w:rPr>
              <w:t>“).</w:t>
            </w:r>
          </w:p>
          <w:p w14:paraId="19BE47DF" w14:textId="1235391A"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sz w:val="20"/>
                <w:bdr w:val="nil"/>
              </w:rPr>
            </w:pPr>
            <w:bookmarkStart w:id="4" w:name="_Hlk103668503"/>
            <w:r w:rsidRPr="00FD699F">
              <w:rPr>
                <w:rFonts w:asciiTheme="minorHAnsi" w:eastAsia="Arial Unicode MS" w:hAnsiTheme="minorHAnsi" w:cstheme="minorHAnsi"/>
                <w:sz w:val="20"/>
                <w:bdr w:val="nil"/>
                <w:lang w:eastAsia="en-US"/>
              </w:rPr>
              <w:t xml:space="preserve">8.4. </w:t>
            </w:r>
            <w:bookmarkEnd w:id="3"/>
            <w:bookmarkEnd w:id="4"/>
            <w:r w:rsidRPr="00FD699F">
              <w:rPr>
                <w:rFonts w:asciiTheme="minorHAnsi" w:eastAsia="Arial Unicode MS" w:hAnsiTheme="minorHAnsi" w:cstheme="minorHAnsi"/>
                <w:sz w:val="20"/>
                <w:bdr w:val="nil"/>
                <w:lang w:eastAsia="en-US"/>
              </w:rPr>
              <w:t xml:space="preserve">Sutarties sudarymo dieną </w:t>
            </w:r>
            <w:r w:rsidRPr="00FD699F">
              <w:rPr>
                <w:rFonts w:asciiTheme="minorHAnsi" w:hAnsiTheme="minorHAnsi" w:cstheme="minorHAnsi"/>
                <w:sz w:val="20"/>
              </w:rPr>
              <w:t xml:space="preserve">vartotojų kainų indeksas </w:t>
            </w:r>
            <w:sdt>
              <w:sdtPr>
                <w:rPr>
                  <w:rFonts w:asciiTheme="minorHAnsi" w:hAnsiTheme="minorHAnsi" w:cstheme="minorHAnsi"/>
                  <w:sz w:val="20"/>
                  <w:shd w:val="clear" w:color="auto" w:fill="D9D9D9" w:themeFill="background1" w:themeFillShade="D9"/>
                </w:rPr>
                <w:alias w:val="Pasirenkamas bendras „Vartojimo prekės ir paslaugos“ arba nurodomas detalesnis skyrius, grupė, klasė"/>
                <w:tag w:val="Pasirenkamas bendras „Vartojimo prekės ir paslaugos“ arba nurodomas detalesnis skyrius, grupė, klasė"/>
                <w:id w:val="1655186920"/>
                <w:placeholder>
                  <w:docPart w:val="CA66B0B5D11342AEB2B8B5356190630A"/>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D699F" w:rsidRPr="00FD699F">
                  <w:rPr>
                    <w:rFonts w:asciiTheme="minorHAnsi" w:hAnsiTheme="minorHAnsi" w:cstheme="minorHAnsi"/>
                    <w:sz w:val="20"/>
                    <w:shd w:val="clear" w:color="auto" w:fill="D9D9D9" w:themeFill="background1" w:themeFillShade="D9"/>
                  </w:rPr>
                  <w:t>127 NIEKUR KITUR NEPRISKIRTOS PASLAUGOS</w:t>
                </w:r>
              </w:sdtContent>
            </w:sdt>
            <w:r w:rsidRPr="00FD699F">
              <w:rPr>
                <w:rFonts w:asciiTheme="minorHAnsi" w:hAnsiTheme="minorHAnsi" w:cstheme="minorHAnsi"/>
                <w:sz w:val="20"/>
                <w:shd w:val="clear" w:color="auto" w:fill="D9D9D9" w:themeFill="background1" w:themeFillShade="D9"/>
              </w:rPr>
              <w:t xml:space="preserve"> y</w:t>
            </w:r>
            <w:r w:rsidRPr="00F54C26">
              <w:rPr>
                <w:rFonts w:asciiTheme="minorHAnsi" w:hAnsiTheme="minorHAnsi" w:cstheme="minorHAnsi"/>
                <w:sz w:val="20"/>
                <w:shd w:val="clear" w:color="auto" w:fill="D9D9D9" w:themeFill="background1" w:themeFillShade="D9"/>
              </w:rPr>
              <w:t xml:space="preserve">ra </w:t>
            </w:r>
            <w:sdt>
              <w:sdtPr>
                <w:rPr>
                  <w:rFonts w:asciiTheme="minorHAnsi" w:eastAsia="Arial Unicode MS" w:hAnsiTheme="minorHAnsi" w:cstheme="minorHAnsi"/>
                  <w:i/>
                  <w:iCs/>
                  <w:sz w:val="20"/>
                  <w:bdr w:val="nil"/>
                </w:rPr>
                <w:alias w:val="Nurodyti keturių skaitmenų po kablelio tikslumu"/>
                <w:tag w:val="įkeliamas CVPIS adresas"/>
                <w:id w:val="-72734653"/>
                <w:placeholder>
                  <w:docPart w:val="9A1C71E0845B4D02BA8EDB71C98F3BED"/>
                </w:placeholder>
                <w:showingPlcHdr/>
              </w:sdtPr>
              <w:sdtContent>
                <w:r w:rsidRPr="00D76A35">
                  <w:rPr>
                    <w:rStyle w:val="PlaceholderText"/>
                    <w:rFonts w:asciiTheme="minorHAnsi" w:hAnsiTheme="minorHAnsi" w:cstheme="minorHAnsi"/>
                    <w:i/>
                    <w:iCs/>
                    <w:color w:val="FF0000"/>
                    <w:sz w:val="20"/>
                    <w:highlight w:val="lightGray"/>
                  </w:rPr>
                  <w:t>Click or tap here to enter text.</w:t>
                </w:r>
              </w:sdtContent>
            </w:sdt>
            <w:r w:rsidRPr="00F54C26">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Nurodyti metus, mėnesį"/>
                <w:tag w:val="įkeliamas CVPIS adresas"/>
                <w:id w:val="2049562988"/>
                <w:placeholder>
                  <w:docPart w:val="D5E99BCE25FC4EF3AC499024A7EA40D0"/>
                </w:placeholder>
                <w:showingPlcHdr/>
              </w:sdtPr>
              <w:sdtContent>
                <w:r w:rsidRPr="00D76A35">
                  <w:rPr>
                    <w:rStyle w:val="PlaceholderText"/>
                    <w:rFonts w:asciiTheme="minorHAnsi" w:hAnsiTheme="minorHAnsi" w:cstheme="minorHAnsi"/>
                    <w:i/>
                    <w:iCs/>
                    <w:color w:val="FF0000"/>
                    <w:sz w:val="20"/>
                    <w:highlight w:val="lightGray"/>
                  </w:rPr>
                  <w:t>Click or tap here to enter text.</w:t>
                </w:r>
              </w:sdtContent>
            </w:sdt>
          </w:p>
        </w:tc>
      </w:tr>
      <w:tr w:rsidR="000C6501" w:rsidRPr="00F54C26" w14:paraId="18F90090" w14:textId="77777777" w:rsidTr="00F54C26">
        <w:tc>
          <w:tcPr>
            <w:tcW w:w="10146" w:type="dxa"/>
            <w:gridSpan w:val="2"/>
            <w:shd w:val="clear" w:color="auto" w:fill="FFFFFF" w:themeFill="background1"/>
          </w:tcPr>
          <w:p w14:paraId="578EB66B" w14:textId="62CA9D32"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F54C26">
              <w:rPr>
                <w:rFonts w:asciiTheme="minorHAnsi" w:eastAsia="Arial Unicode MS" w:hAnsiTheme="minorHAnsi" w:cstheme="minorHAnsi"/>
                <w:b/>
                <w:bCs/>
                <w:color w:val="000000"/>
                <w:sz w:val="20"/>
                <w:bdr w:val="nil"/>
                <w:lang w:eastAsia="en-US"/>
              </w:rPr>
              <w:t xml:space="preserve">. Priedai </w:t>
            </w:r>
            <w:r w:rsidRPr="00F54C26">
              <w:rPr>
                <w:rFonts w:asciiTheme="minorHAnsi" w:eastAsia="Arial Unicode MS" w:hAnsiTheme="minorHAnsi" w:cstheme="minorHAnsi"/>
                <w:i/>
                <w:iCs/>
                <w:spacing w:val="4"/>
                <w:sz w:val="14"/>
                <w:szCs w:val="14"/>
                <w:highlight w:val="lightGray"/>
                <w:bdr w:val="nil"/>
                <w:lang w:eastAsia="en-US"/>
              </w:rPr>
              <w:t>(neaktualius priedus ištrinti)</w:t>
            </w:r>
          </w:p>
        </w:tc>
      </w:tr>
      <w:tr w:rsidR="000C6501" w:rsidRPr="00F54C26" w14:paraId="7301CEBF" w14:textId="77777777" w:rsidTr="00F54C26">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1. Techninė specifikacija.</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2. Bendrosios </w:t>
            </w:r>
            <w:r>
              <w:rPr>
                <w:rFonts w:asciiTheme="minorHAnsi" w:eastAsia="Arial Unicode MS" w:hAnsiTheme="minorHAnsi" w:cstheme="minorHAnsi"/>
                <w:sz w:val="20"/>
                <w:bdr w:val="nil"/>
                <w:lang w:eastAsia="en-US"/>
              </w:rPr>
              <w:t>s</w:t>
            </w:r>
            <w:r w:rsidRPr="00F54C26">
              <w:rPr>
                <w:rFonts w:asciiTheme="minorHAnsi" w:eastAsia="Arial Unicode MS" w:hAnsiTheme="minorHAnsi" w:cstheme="minorHAnsi"/>
                <w:sz w:val="20"/>
                <w:bdr w:val="nil"/>
                <w:lang w:eastAsia="en-US"/>
              </w:rPr>
              <w:t xml:space="preserve">utarties sąlygos.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3.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ėjo pasiūlymo forma.</w:t>
            </w:r>
          </w:p>
          <w:p w14:paraId="07649879"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4. Trišalės sutarties projektas.</w:t>
            </w:r>
          </w:p>
          <w:p w14:paraId="393A20C4"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5. Asmens duomenų tvarkymo sutartis.</w:t>
            </w:r>
          </w:p>
          <w:p w14:paraId="741BC3D0" w14:textId="7D7B209A"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6. Konfidencialumo įsipareigojimas.</w:t>
            </w:r>
          </w:p>
          <w:p w14:paraId="0019A5FF" w14:textId="68340B1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i/>
                <w:iCs/>
                <w:sz w:val="20"/>
                <w:bdr w:val="nil"/>
              </w:rPr>
              <w:t xml:space="preserve">Pastaba: Pirkimo dokumentai, jų patikslinimai ir paaiškinimai, skelbiami adresu </w:t>
            </w:r>
            <w:sdt>
              <w:sdtPr>
                <w:rPr>
                  <w:rFonts w:asciiTheme="minorHAnsi" w:eastAsia="Arial Unicode MS" w:hAnsiTheme="minorHAnsi" w:cstheme="minorHAnsi"/>
                  <w:i/>
                  <w:iCs/>
                  <w:sz w:val="20"/>
                  <w:bdr w:val="nil"/>
                </w:rPr>
                <w:alias w:val="įkeliamas CVPIS adresas"/>
                <w:tag w:val="įkeliamas CVPIS adresas"/>
                <w:id w:val="1832404902"/>
                <w:placeholder>
                  <w:docPart w:val="98580D9C4F7B44328EF35D64F409DF8E"/>
                </w:placeholder>
                <w:showingPlcHdr/>
              </w:sdtPr>
              <w:sdtContent>
                <w:r w:rsidRPr="00F54C26">
                  <w:rPr>
                    <w:rStyle w:val="PlaceholderText"/>
                    <w:rFonts w:asciiTheme="minorHAnsi" w:hAnsiTheme="minorHAnsi" w:cstheme="minorHAnsi"/>
                    <w:i/>
                    <w:iCs/>
                    <w:sz w:val="20"/>
                    <w:highlight w:val="lightGray"/>
                  </w:rPr>
                  <w:t>Click or tap here to enter text.</w:t>
                </w:r>
              </w:sdtContent>
            </w:sdt>
            <w:r w:rsidRPr="00F54C26">
              <w:rPr>
                <w:rFonts w:asciiTheme="minorHAnsi" w:eastAsia="Arial Unicode MS" w:hAnsiTheme="minorHAnsi" w:cstheme="minorHAnsi"/>
                <w:i/>
                <w:iCs/>
                <w:sz w:val="20"/>
                <w:bdr w:val="nil"/>
              </w:rPr>
              <w:t>.</w:t>
            </w:r>
          </w:p>
        </w:tc>
      </w:tr>
      <w:tr w:rsidR="000C6501" w:rsidRPr="00F54C26" w14:paraId="27EC2853" w14:textId="77777777" w:rsidTr="00F54C26">
        <w:tc>
          <w:tcPr>
            <w:tcW w:w="10146" w:type="dxa"/>
            <w:gridSpan w:val="2"/>
          </w:tcPr>
          <w:p w14:paraId="5460FD8F" w14:textId="4DE85EE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b/>
                <w:bCs/>
                <w:color w:val="000000"/>
                <w:sz w:val="20"/>
                <w:bdr w:val="nil"/>
                <w:lang w:eastAsia="en-US"/>
              </w:rPr>
              <w:t>10</w:t>
            </w:r>
            <w:r w:rsidRPr="00F54C26">
              <w:rPr>
                <w:rFonts w:asciiTheme="minorHAnsi" w:eastAsia="Arial Unicode MS" w:hAnsiTheme="minorHAnsi" w:cstheme="minorHAnsi"/>
                <w:b/>
                <w:bCs/>
                <w:color w:val="000000"/>
                <w:sz w:val="20"/>
                <w:bdr w:val="nil"/>
                <w:lang w:eastAsia="en-US"/>
              </w:rPr>
              <w:t>. Atsakingi asmenys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77777777" w:rsidR="000C6501" w:rsidRPr="00F54C26" w:rsidRDefault="000C6501" w:rsidP="000C6501">
                  <w:pPr>
                    <w:spacing w:before="120" w:after="120" w:line="276" w:lineRule="auto"/>
                    <w:ind w:left="635" w:hanging="567"/>
                    <w:contextualSpacing/>
                    <w:rPr>
                      <w:rFonts w:asciiTheme="minorHAnsi" w:hAnsiTheme="minorHAnsi" w:cstheme="minorHAnsi"/>
                      <w:b/>
                      <w:sz w:val="20"/>
                    </w:rPr>
                  </w:pPr>
                  <w:r w:rsidRPr="00F54C26">
                    <w:rPr>
                      <w:rFonts w:asciiTheme="minorHAnsi" w:hAnsiTheme="minorHAnsi" w:cstheme="minorHAnsi"/>
                      <w:b/>
                      <w:sz w:val="20"/>
                    </w:rPr>
                    <w:t>Pirkėjo atsakingas asmuo:</w:t>
                  </w:r>
                </w:p>
              </w:tc>
              <w:tc>
                <w:tcPr>
                  <w:tcW w:w="4141" w:type="dxa"/>
                </w:tcPr>
                <w:p w14:paraId="623D85FA" w14:textId="309B8EE2"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cstheme="minorHAnsi"/>
                      <w:b/>
                      <w:sz w:val="20"/>
                    </w:rPr>
                    <w:t>Tiek</w:t>
                  </w:r>
                  <w:r w:rsidRPr="00F54C26">
                    <w:rPr>
                      <w:rFonts w:asciiTheme="minorHAnsi" w:hAnsiTheme="minorHAnsi" w:cstheme="minorHAnsi"/>
                      <w:b/>
                      <w:sz w:val="20"/>
                    </w:rPr>
                    <w:t>ėjo atsakingas asmuo:</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lastRenderedPageBreak/>
                    <w:t>El. paštas</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2.</w:t>
            </w:r>
            <w:r w:rsidRPr="00F54C26">
              <w:rPr>
                <w:rFonts w:asciiTheme="minorHAnsi" w:hAnsiTheme="minorHAnsi" w:cstheme="minorHAnsi"/>
              </w:rPr>
              <w:t xml:space="preserve"> </w:t>
            </w:r>
            <w:r w:rsidRPr="00F54C26">
              <w:rPr>
                <w:rFonts w:asciiTheme="minorHAnsi" w:eastAsia="Arial Unicode MS" w:hAnsiTheme="minorHAnsi" w:cstheme="minorHAnsi"/>
                <w:sz w:val="20"/>
                <w:bdr w:val="nil"/>
                <w:lang w:eastAsia="en-US"/>
              </w:rPr>
              <w:t>Už Sutarties ir jos pakeitimų viešinimą Pirkėjo paskirtas atsakingas asmuo:</w:t>
            </w:r>
            <w:r w:rsidRPr="00F54C26">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D0BA3B0BBCB49B093CDD8E771AC6F16"/>
                </w:placeholder>
                <w:showingPlcHdr/>
              </w:sdtPr>
              <w:sdtContent>
                <w:r w:rsidRPr="00F54C26">
                  <w:rPr>
                    <w:rStyle w:val="PlaceholderText"/>
                    <w:rFonts w:asciiTheme="minorHAnsi" w:hAnsiTheme="minorHAnsi" w:cs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sidRPr="00F54C26">
              <w:rPr>
                <w:rFonts w:asciiTheme="minorHAnsi" w:eastAsia="Arial Unicode MS" w:hAnsiTheme="minorHAnsi" w:cstheme="minorHAnsi"/>
                <w:b/>
                <w:bCs/>
                <w:caps/>
                <w:spacing w:val="4"/>
                <w:sz w:val="20"/>
                <w:bdr w:val="nil"/>
                <w:lang w:eastAsia="en-US"/>
              </w:rPr>
              <w:t>Pirkėjas</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 Laisvės pr.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Įmonės kodas: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PVM kodas: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Bankas: AB SEB bankas</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Banko kodas: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Tel. Nr.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Tiek</w:t>
            </w:r>
            <w:r w:rsidR="00020683" w:rsidRPr="00F54C26">
              <w:rPr>
                <w:rFonts w:asciiTheme="minorHAnsi" w:eastAsia="Arial Unicode MS" w:hAnsiTheme="minorHAnsi" w:cstheme="minorHAnsi"/>
                <w:b/>
                <w:bCs/>
                <w:caps/>
                <w:spacing w:val="4"/>
                <w:sz w:val="20"/>
                <w:bdr w:val="nil"/>
                <w:lang w:eastAsia="en-US"/>
              </w:rPr>
              <w:t>ėjas</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 xml:space="preserve">Įmonės kodas: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PVM kodas: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Bankas: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Banko kodas: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Tel. Nr.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lang w:eastAsia="en-US"/>
        </w:rPr>
      </w:pPr>
      <w:r w:rsidRPr="00F54C26">
        <w:rPr>
          <w:rFonts w:asciiTheme="minorHAnsi" w:eastAsia="Arial Unicode MS" w:hAnsiTheme="minorHAnsi" w:cstheme="minorHAnsi"/>
          <w:color w:val="000000"/>
          <w:sz w:val="16"/>
          <w:szCs w:val="16"/>
          <w:highlight w:val="lightGray"/>
          <w:bdr w:val="nil"/>
          <w:lang w:eastAsia="en-US"/>
        </w:rPr>
        <w:t>Data nurodoma, kai sutartis pasirašoma ne el. parašu</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20___-____-____</w:t>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t>20___-____-____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BAF2C" w14:textId="77777777" w:rsidR="00040981" w:rsidRDefault="00040981">
      <w:r>
        <w:separator/>
      </w:r>
    </w:p>
  </w:endnote>
  <w:endnote w:type="continuationSeparator" w:id="0">
    <w:p w14:paraId="0492D8D6" w14:textId="77777777" w:rsidR="00040981" w:rsidRDefault="0004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B6B1" w14:textId="77777777" w:rsidR="00040981" w:rsidRDefault="00040981">
      <w:r>
        <w:rPr>
          <w:color w:val="000000"/>
        </w:rPr>
        <w:separator/>
      </w:r>
    </w:p>
  </w:footnote>
  <w:footnote w:type="continuationSeparator" w:id="0">
    <w:p w14:paraId="2C8992FF" w14:textId="77777777" w:rsidR="00040981" w:rsidRDefault="0004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cstheme="minorHAnsi"/>
        <w:sz w:val="14"/>
        <w:szCs w:val="14"/>
      </w:rPr>
      <w:t>SUT-42 1.0 2023-12-12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981"/>
    <w:rsid w:val="00040F0F"/>
    <w:rsid w:val="00042701"/>
    <w:rsid w:val="00044637"/>
    <w:rsid w:val="00044CCF"/>
    <w:rsid w:val="000504EE"/>
    <w:rsid w:val="00054E0D"/>
    <w:rsid w:val="0005562E"/>
    <w:rsid w:val="000566E4"/>
    <w:rsid w:val="00057C4C"/>
    <w:rsid w:val="00057DBE"/>
    <w:rsid w:val="00063B8B"/>
    <w:rsid w:val="000665E2"/>
    <w:rsid w:val="00070ACE"/>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4F7A"/>
    <w:rsid w:val="000E077C"/>
    <w:rsid w:val="000E3E98"/>
    <w:rsid w:val="000E4B07"/>
    <w:rsid w:val="000E5B4E"/>
    <w:rsid w:val="000E7457"/>
    <w:rsid w:val="00106058"/>
    <w:rsid w:val="00106A9A"/>
    <w:rsid w:val="0011330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7D42"/>
    <w:rsid w:val="00180CF0"/>
    <w:rsid w:val="001824CC"/>
    <w:rsid w:val="001837FD"/>
    <w:rsid w:val="00187D4F"/>
    <w:rsid w:val="001914B6"/>
    <w:rsid w:val="00195751"/>
    <w:rsid w:val="00197A1E"/>
    <w:rsid w:val="001A18AA"/>
    <w:rsid w:val="001A5630"/>
    <w:rsid w:val="001B04C2"/>
    <w:rsid w:val="001B3789"/>
    <w:rsid w:val="001B5054"/>
    <w:rsid w:val="001C5208"/>
    <w:rsid w:val="001C5A04"/>
    <w:rsid w:val="001C7156"/>
    <w:rsid w:val="001C73B1"/>
    <w:rsid w:val="001D12B9"/>
    <w:rsid w:val="001D384A"/>
    <w:rsid w:val="001D4162"/>
    <w:rsid w:val="001E4A6B"/>
    <w:rsid w:val="001F3638"/>
    <w:rsid w:val="001F46EB"/>
    <w:rsid w:val="0020188C"/>
    <w:rsid w:val="002021B1"/>
    <w:rsid w:val="00205CE6"/>
    <w:rsid w:val="00210487"/>
    <w:rsid w:val="00213530"/>
    <w:rsid w:val="0021629B"/>
    <w:rsid w:val="0021651F"/>
    <w:rsid w:val="00216DAB"/>
    <w:rsid w:val="0022168A"/>
    <w:rsid w:val="002243A4"/>
    <w:rsid w:val="002245DB"/>
    <w:rsid w:val="002264D2"/>
    <w:rsid w:val="00227087"/>
    <w:rsid w:val="00227DBA"/>
    <w:rsid w:val="00230E3D"/>
    <w:rsid w:val="00230E85"/>
    <w:rsid w:val="0023261B"/>
    <w:rsid w:val="0023368A"/>
    <w:rsid w:val="00236BEA"/>
    <w:rsid w:val="002375C3"/>
    <w:rsid w:val="00240F6F"/>
    <w:rsid w:val="00251516"/>
    <w:rsid w:val="00256515"/>
    <w:rsid w:val="002775F6"/>
    <w:rsid w:val="00281ABC"/>
    <w:rsid w:val="00283634"/>
    <w:rsid w:val="00283A60"/>
    <w:rsid w:val="00283C0A"/>
    <w:rsid w:val="00284BA1"/>
    <w:rsid w:val="002850CD"/>
    <w:rsid w:val="00294CD6"/>
    <w:rsid w:val="002A3AB8"/>
    <w:rsid w:val="002A42A2"/>
    <w:rsid w:val="002B1079"/>
    <w:rsid w:val="002B4E41"/>
    <w:rsid w:val="002C26A5"/>
    <w:rsid w:val="002C4F2A"/>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5779"/>
    <w:rsid w:val="00365D02"/>
    <w:rsid w:val="003670CA"/>
    <w:rsid w:val="003674A4"/>
    <w:rsid w:val="0036795A"/>
    <w:rsid w:val="00370CBC"/>
    <w:rsid w:val="0037399E"/>
    <w:rsid w:val="003739F7"/>
    <w:rsid w:val="0037482C"/>
    <w:rsid w:val="00377E46"/>
    <w:rsid w:val="00380F20"/>
    <w:rsid w:val="003828F4"/>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21ED"/>
    <w:rsid w:val="003D284A"/>
    <w:rsid w:val="003D293D"/>
    <w:rsid w:val="003D386E"/>
    <w:rsid w:val="003D4E2C"/>
    <w:rsid w:val="003D7476"/>
    <w:rsid w:val="003E1BA8"/>
    <w:rsid w:val="003E3522"/>
    <w:rsid w:val="003F5E5B"/>
    <w:rsid w:val="003F670C"/>
    <w:rsid w:val="003F718A"/>
    <w:rsid w:val="004011CF"/>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5305"/>
    <w:rsid w:val="00466564"/>
    <w:rsid w:val="004671A6"/>
    <w:rsid w:val="00476915"/>
    <w:rsid w:val="00476DAC"/>
    <w:rsid w:val="00477895"/>
    <w:rsid w:val="0048206C"/>
    <w:rsid w:val="0049094B"/>
    <w:rsid w:val="00491ED5"/>
    <w:rsid w:val="00492E70"/>
    <w:rsid w:val="00497C06"/>
    <w:rsid w:val="004A1B32"/>
    <w:rsid w:val="004A2038"/>
    <w:rsid w:val="004A619F"/>
    <w:rsid w:val="004C4BC6"/>
    <w:rsid w:val="004C60EB"/>
    <w:rsid w:val="004D1CE4"/>
    <w:rsid w:val="004D20BC"/>
    <w:rsid w:val="004E37B1"/>
    <w:rsid w:val="004E44FC"/>
    <w:rsid w:val="004F149C"/>
    <w:rsid w:val="004F51C7"/>
    <w:rsid w:val="004F7D4F"/>
    <w:rsid w:val="00500690"/>
    <w:rsid w:val="00500D41"/>
    <w:rsid w:val="00501686"/>
    <w:rsid w:val="0050209B"/>
    <w:rsid w:val="005022D6"/>
    <w:rsid w:val="0050434A"/>
    <w:rsid w:val="00505018"/>
    <w:rsid w:val="0051564E"/>
    <w:rsid w:val="00515C9E"/>
    <w:rsid w:val="00520858"/>
    <w:rsid w:val="005228BE"/>
    <w:rsid w:val="0052341B"/>
    <w:rsid w:val="00526825"/>
    <w:rsid w:val="00532E16"/>
    <w:rsid w:val="005336F0"/>
    <w:rsid w:val="00533F53"/>
    <w:rsid w:val="005443AB"/>
    <w:rsid w:val="0054593B"/>
    <w:rsid w:val="00547C98"/>
    <w:rsid w:val="0055195E"/>
    <w:rsid w:val="00553DB3"/>
    <w:rsid w:val="00556361"/>
    <w:rsid w:val="005704B9"/>
    <w:rsid w:val="00570574"/>
    <w:rsid w:val="00571F7D"/>
    <w:rsid w:val="00581CC8"/>
    <w:rsid w:val="00582B74"/>
    <w:rsid w:val="005954ED"/>
    <w:rsid w:val="00595967"/>
    <w:rsid w:val="005A3B87"/>
    <w:rsid w:val="005A661D"/>
    <w:rsid w:val="005B01AD"/>
    <w:rsid w:val="005B4AD8"/>
    <w:rsid w:val="005B7E6D"/>
    <w:rsid w:val="005C1CB1"/>
    <w:rsid w:val="005D027C"/>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11B9B"/>
    <w:rsid w:val="00611CC7"/>
    <w:rsid w:val="00612EAB"/>
    <w:rsid w:val="00613C72"/>
    <w:rsid w:val="00617359"/>
    <w:rsid w:val="00617E8B"/>
    <w:rsid w:val="006205F9"/>
    <w:rsid w:val="00621A93"/>
    <w:rsid w:val="00621EDC"/>
    <w:rsid w:val="00622F41"/>
    <w:rsid w:val="00625558"/>
    <w:rsid w:val="00626C08"/>
    <w:rsid w:val="00627724"/>
    <w:rsid w:val="006306CD"/>
    <w:rsid w:val="00631918"/>
    <w:rsid w:val="00634CB2"/>
    <w:rsid w:val="0064325A"/>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5774"/>
    <w:rsid w:val="00677405"/>
    <w:rsid w:val="006777A6"/>
    <w:rsid w:val="006870E1"/>
    <w:rsid w:val="00687A44"/>
    <w:rsid w:val="006906DB"/>
    <w:rsid w:val="006920BA"/>
    <w:rsid w:val="00697BDE"/>
    <w:rsid w:val="006A33DC"/>
    <w:rsid w:val="006A37CA"/>
    <w:rsid w:val="006A6ECA"/>
    <w:rsid w:val="006B3A4C"/>
    <w:rsid w:val="006B52D2"/>
    <w:rsid w:val="006B7678"/>
    <w:rsid w:val="006C0041"/>
    <w:rsid w:val="006C06F8"/>
    <w:rsid w:val="006C0E8B"/>
    <w:rsid w:val="006C2460"/>
    <w:rsid w:val="006C4254"/>
    <w:rsid w:val="006C7BCE"/>
    <w:rsid w:val="006D1680"/>
    <w:rsid w:val="006D2C2A"/>
    <w:rsid w:val="006D691F"/>
    <w:rsid w:val="006D6B51"/>
    <w:rsid w:val="006E45F3"/>
    <w:rsid w:val="006E7167"/>
    <w:rsid w:val="00701D52"/>
    <w:rsid w:val="00701F70"/>
    <w:rsid w:val="00706C36"/>
    <w:rsid w:val="0070793A"/>
    <w:rsid w:val="00716103"/>
    <w:rsid w:val="007230D2"/>
    <w:rsid w:val="00724331"/>
    <w:rsid w:val="00724427"/>
    <w:rsid w:val="0072443B"/>
    <w:rsid w:val="00725E94"/>
    <w:rsid w:val="00734A74"/>
    <w:rsid w:val="00737C5B"/>
    <w:rsid w:val="00741260"/>
    <w:rsid w:val="0074145B"/>
    <w:rsid w:val="0074281C"/>
    <w:rsid w:val="007451AF"/>
    <w:rsid w:val="007453B9"/>
    <w:rsid w:val="0074618A"/>
    <w:rsid w:val="00746B30"/>
    <w:rsid w:val="00747621"/>
    <w:rsid w:val="00755ECC"/>
    <w:rsid w:val="00757726"/>
    <w:rsid w:val="00761250"/>
    <w:rsid w:val="0076521C"/>
    <w:rsid w:val="007657F5"/>
    <w:rsid w:val="00765BE7"/>
    <w:rsid w:val="007679EF"/>
    <w:rsid w:val="00767BFD"/>
    <w:rsid w:val="0077283E"/>
    <w:rsid w:val="00773DFF"/>
    <w:rsid w:val="00774FE2"/>
    <w:rsid w:val="007771C7"/>
    <w:rsid w:val="007833AA"/>
    <w:rsid w:val="00785779"/>
    <w:rsid w:val="00786264"/>
    <w:rsid w:val="00790A9F"/>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E0068"/>
    <w:rsid w:val="007E1BA4"/>
    <w:rsid w:val="007E5F3B"/>
    <w:rsid w:val="007E6AC0"/>
    <w:rsid w:val="007F0F77"/>
    <w:rsid w:val="007F1ED4"/>
    <w:rsid w:val="007F72F8"/>
    <w:rsid w:val="00807B2F"/>
    <w:rsid w:val="00807C8F"/>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91F8B"/>
    <w:rsid w:val="00892463"/>
    <w:rsid w:val="00895557"/>
    <w:rsid w:val="008A009D"/>
    <w:rsid w:val="008A6B5B"/>
    <w:rsid w:val="008B251A"/>
    <w:rsid w:val="008C24C8"/>
    <w:rsid w:val="008C3229"/>
    <w:rsid w:val="008D0A16"/>
    <w:rsid w:val="008D2E5D"/>
    <w:rsid w:val="008D7673"/>
    <w:rsid w:val="008E2AC8"/>
    <w:rsid w:val="008E5193"/>
    <w:rsid w:val="008E5206"/>
    <w:rsid w:val="008E5537"/>
    <w:rsid w:val="008E64CB"/>
    <w:rsid w:val="008F0F2D"/>
    <w:rsid w:val="00901383"/>
    <w:rsid w:val="00901D6D"/>
    <w:rsid w:val="009041C6"/>
    <w:rsid w:val="00904B0B"/>
    <w:rsid w:val="0090520E"/>
    <w:rsid w:val="00905FC1"/>
    <w:rsid w:val="0091013F"/>
    <w:rsid w:val="00911BF5"/>
    <w:rsid w:val="00913DC5"/>
    <w:rsid w:val="009156C6"/>
    <w:rsid w:val="009162D2"/>
    <w:rsid w:val="00916DBB"/>
    <w:rsid w:val="00920F95"/>
    <w:rsid w:val="00923EFE"/>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351"/>
    <w:rsid w:val="009659E8"/>
    <w:rsid w:val="00967C73"/>
    <w:rsid w:val="009718E2"/>
    <w:rsid w:val="00980883"/>
    <w:rsid w:val="00981B91"/>
    <w:rsid w:val="0098258E"/>
    <w:rsid w:val="009974E7"/>
    <w:rsid w:val="00997F1A"/>
    <w:rsid w:val="009A04B5"/>
    <w:rsid w:val="009A392F"/>
    <w:rsid w:val="009A5252"/>
    <w:rsid w:val="009B0CA7"/>
    <w:rsid w:val="009B0D8B"/>
    <w:rsid w:val="009B5CC3"/>
    <w:rsid w:val="009C002C"/>
    <w:rsid w:val="009C0230"/>
    <w:rsid w:val="009C122C"/>
    <w:rsid w:val="009C24AA"/>
    <w:rsid w:val="009C3822"/>
    <w:rsid w:val="009C77FE"/>
    <w:rsid w:val="009D2468"/>
    <w:rsid w:val="009D5440"/>
    <w:rsid w:val="009D5872"/>
    <w:rsid w:val="009D6BA7"/>
    <w:rsid w:val="009E4B9F"/>
    <w:rsid w:val="009E60E7"/>
    <w:rsid w:val="009F789A"/>
    <w:rsid w:val="00A025F9"/>
    <w:rsid w:val="00A02789"/>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42E04"/>
    <w:rsid w:val="00A439B1"/>
    <w:rsid w:val="00A441A1"/>
    <w:rsid w:val="00A458CD"/>
    <w:rsid w:val="00A51680"/>
    <w:rsid w:val="00A54DA2"/>
    <w:rsid w:val="00A57FA0"/>
    <w:rsid w:val="00A7135E"/>
    <w:rsid w:val="00A76A56"/>
    <w:rsid w:val="00A85C2C"/>
    <w:rsid w:val="00A871BA"/>
    <w:rsid w:val="00A8723D"/>
    <w:rsid w:val="00A962D4"/>
    <w:rsid w:val="00A96F96"/>
    <w:rsid w:val="00AA4054"/>
    <w:rsid w:val="00AA5B60"/>
    <w:rsid w:val="00AB460E"/>
    <w:rsid w:val="00AB6A5C"/>
    <w:rsid w:val="00AC0B17"/>
    <w:rsid w:val="00AC19EF"/>
    <w:rsid w:val="00AC2372"/>
    <w:rsid w:val="00AC78DF"/>
    <w:rsid w:val="00AC7C0D"/>
    <w:rsid w:val="00AD07CF"/>
    <w:rsid w:val="00AD1767"/>
    <w:rsid w:val="00AD1D30"/>
    <w:rsid w:val="00AD55A3"/>
    <w:rsid w:val="00AD6677"/>
    <w:rsid w:val="00AD6C14"/>
    <w:rsid w:val="00AE0DD8"/>
    <w:rsid w:val="00AE0FFC"/>
    <w:rsid w:val="00AE74B5"/>
    <w:rsid w:val="00AF0C74"/>
    <w:rsid w:val="00AF21AF"/>
    <w:rsid w:val="00AF2AAB"/>
    <w:rsid w:val="00AF455A"/>
    <w:rsid w:val="00AF5D2B"/>
    <w:rsid w:val="00AF5E27"/>
    <w:rsid w:val="00B03EAB"/>
    <w:rsid w:val="00B03F65"/>
    <w:rsid w:val="00B061B4"/>
    <w:rsid w:val="00B12C48"/>
    <w:rsid w:val="00B13878"/>
    <w:rsid w:val="00B163E6"/>
    <w:rsid w:val="00B1653C"/>
    <w:rsid w:val="00B20EC1"/>
    <w:rsid w:val="00B2442D"/>
    <w:rsid w:val="00B24CD0"/>
    <w:rsid w:val="00B2606F"/>
    <w:rsid w:val="00B31C63"/>
    <w:rsid w:val="00B339EE"/>
    <w:rsid w:val="00B52E13"/>
    <w:rsid w:val="00B5422F"/>
    <w:rsid w:val="00B54AB2"/>
    <w:rsid w:val="00B5509D"/>
    <w:rsid w:val="00B56680"/>
    <w:rsid w:val="00B57B2E"/>
    <w:rsid w:val="00B617BC"/>
    <w:rsid w:val="00B63CC5"/>
    <w:rsid w:val="00B64EBB"/>
    <w:rsid w:val="00B67424"/>
    <w:rsid w:val="00B7240D"/>
    <w:rsid w:val="00B739D1"/>
    <w:rsid w:val="00B75BF5"/>
    <w:rsid w:val="00B81B07"/>
    <w:rsid w:val="00B829EC"/>
    <w:rsid w:val="00B9580B"/>
    <w:rsid w:val="00B97F97"/>
    <w:rsid w:val="00BA007B"/>
    <w:rsid w:val="00BA2406"/>
    <w:rsid w:val="00BA7031"/>
    <w:rsid w:val="00BA7FC6"/>
    <w:rsid w:val="00BC0739"/>
    <w:rsid w:val="00BC36BD"/>
    <w:rsid w:val="00BC66E0"/>
    <w:rsid w:val="00BD34F1"/>
    <w:rsid w:val="00BD39C5"/>
    <w:rsid w:val="00BD41FC"/>
    <w:rsid w:val="00BD4F28"/>
    <w:rsid w:val="00BD7DF7"/>
    <w:rsid w:val="00BE1166"/>
    <w:rsid w:val="00BE2422"/>
    <w:rsid w:val="00BE5002"/>
    <w:rsid w:val="00BE6B30"/>
    <w:rsid w:val="00BF1C7C"/>
    <w:rsid w:val="00BF2999"/>
    <w:rsid w:val="00BF2DD0"/>
    <w:rsid w:val="00BF5B81"/>
    <w:rsid w:val="00BF6997"/>
    <w:rsid w:val="00C00E32"/>
    <w:rsid w:val="00C037F7"/>
    <w:rsid w:val="00C071F5"/>
    <w:rsid w:val="00C07985"/>
    <w:rsid w:val="00C11976"/>
    <w:rsid w:val="00C14658"/>
    <w:rsid w:val="00C16CC7"/>
    <w:rsid w:val="00C17F89"/>
    <w:rsid w:val="00C21B0D"/>
    <w:rsid w:val="00C253D4"/>
    <w:rsid w:val="00C31F4E"/>
    <w:rsid w:val="00C33171"/>
    <w:rsid w:val="00C34686"/>
    <w:rsid w:val="00C36393"/>
    <w:rsid w:val="00C4179A"/>
    <w:rsid w:val="00C42005"/>
    <w:rsid w:val="00C428B3"/>
    <w:rsid w:val="00C42B46"/>
    <w:rsid w:val="00C42D83"/>
    <w:rsid w:val="00C4322E"/>
    <w:rsid w:val="00C4402C"/>
    <w:rsid w:val="00C45B48"/>
    <w:rsid w:val="00C45EF4"/>
    <w:rsid w:val="00C463CB"/>
    <w:rsid w:val="00C4675E"/>
    <w:rsid w:val="00C47084"/>
    <w:rsid w:val="00C474E0"/>
    <w:rsid w:val="00C51C54"/>
    <w:rsid w:val="00C53384"/>
    <w:rsid w:val="00C53558"/>
    <w:rsid w:val="00C57310"/>
    <w:rsid w:val="00C64CA9"/>
    <w:rsid w:val="00C71122"/>
    <w:rsid w:val="00C72526"/>
    <w:rsid w:val="00C81B36"/>
    <w:rsid w:val="00C835A0"/>
    <w:rsid w:val="00C83FB3"/>
    <w:rsid w:val="00C8555E"/>
    <w:rsid w:val="00C87756"/>
    <w:rsid w:val="00C87F5C"/>
    <w:rsid w:val="00C92701"/>
    <w:rsid w:val="00CA12F2"/>
    <w:rsid w:val="00CA14BE"/>
    <w:rsid w:val="00CA4BA0"/>
    <w:rsid w:val="00CB17B7"/>
    <w:rsid w:val="00CB1C2E"/>
    <w:rsid w:val="00CB3BC3"/>
    <w:rsid w:val="00CB5B21"/>
    <w:rsid w:val="00CC2CD8"/>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4040"/>
    <w:rsid w:val="00D14477"/>
    <w:rsid w:val="00D15192"/>
    <w:rsid w:val="00D15B36"/>
    <w:rsid w:val="00D15EC3"/>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1C8D"/>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6F6F"/>
    <w:rsid w:val="00DE79DE"/>
    <w:rsid w:val="00DF0DC0"/>
    <w:rsid w:val="00DF6881"/>
    <w:rsid w:val="00DF7B67"/>
    <w:rsid w:val="00E027EF"/>
    <w:rsid w:val="00E02CBA"/>
    <w:rsid w:val="00E03B60"/>
    <w:rsid w:val="00E07909"/>
    <w:rsid w:val="00E13E96"/>
    <w:rsid w:val="00E1490B"/>
    <w:rsid w:val="00E24DBF"/>
    <w:rsid w:val="00E26E16"/>
    <w:rsid w:val="00E31B4E"/>
    <w:rsid w:val="00E35246"/>
    <w:rsid w:val="00E47C8A"/>
    <w:rsid w:val="00E5293C"/>
    <w:rsid w:val="00E55EF9"/>
    <w:rsid w:val="00E578E7"/>
    <w:rsid w:val="00E63B1C"/>
    <w:rsid w:val="00E642F8"/>
    <w:rsid w:val="00E6474A"/>
    <w:rsid w:val="00E65B56"/>
    <w:rsid w:val="00E66514"/>
    <w:rsid w:val="00E72EFD"/>
    <w:rsid w:val="00E73C3E"/>
    <w:rsid w:val="00E7431A"/>
    <w:rsid w:val="00E7638E"/>
    <w:rsid w:val="00E82B78"/>
    <w:rsid w:val="00E8508C"/>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C9"/>
    <w:rsid w:val="00F2637B"/>
    <w:rsid w:val="00F32745"/>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705FF"/>
    <w:rsid w:val="00F7092D"/>
    <w:rsid w:val="00F81742"/>
    <w:rsid w:val="00F82E1A"/>
    <w:rsid w:val="00F8364E"/>
    <w:rsid w:val="00F85535"/>
    <w:rsid w:val="00F860B0"/>
    <w:rsid w:val="00F92B73"/>
    <w:rsid w:val="00F942EB"/>
    <w:rsid w:val="00FB155C"/>
    <w:rsid w:val="00FB418E"/>
    <w:rsid w:val="00FC3D12"/>
    <w:rsid w:val="00FC5F8D"/>
    <w:rsid w:val="00FD1AE2"/>
    <w:rsid w:val="00FD396B"/>
    <w:rsid w:val="00FD699F"/>
    <w:rsid w:val="00FD7FDB"/>
    <w:rsid w:val="00FE2404"/>
    <w:rsid w:val="00FE300A"/>
    <w:rsid w:val="00FE59E4"/>
    <w:rsid w:val="00FE7A81"/>
    <w:rsid w:val="00FF086A"/>
    <w:rsid w:val="00FF1EEB"/>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pPr>
            <w:pStyle w:val="94BB3A5EB8C84B80BD4B4AA9B99903431"/>
          </w:pPr>
          <w:r w:rsidRPr="00F54C26">
            <w:rPr>
              <w:rFonts w:asciiTheme="minorHAnsi" w:eastAsia="Arial Unicode MS" w:hAnsiTheme="minorHAnsi" w:cstheme="minorHAnsi"/>
              <w:color w:val="FF0000"/>
              <w:sz w:val="20"/>
              <w:szCs w:val="20"/>
              <w:bdr w:val="nil"/>
              <w:lang w:val="lt-LT"/>
            </w:rPr>
            <w:t>Click or tap here to enter text.</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pPr>
            <w:pStyle w:val="5CA5ED6DE654499B839E731966630F5B1"/>
          </w:pPr>
          <w:r w:rsidRPr="00F54C26">
            <w:rPr>
              <w:rFonts w:asciiTheme="minorHAnsi" w:eastAsia="Arial Unicode MS" w:hAnsiTheme="minorHAnsi" w:cstheme="minorHAnsi"/>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757048EF3A8F4795BC3FDD1CF62074F7"/>
        <w:category>
          <w:name w:val="General"/>
          <w:gallery w:val="placeholder"/>
        </w:category>
        <w:types>
          <w:type w:val="bbPlcHdr"/>
        </w:types>
        <w:behaviors>
          <w:behavior w:val="content"/>
        </w:behaviors>
        <w:guid w:val="{35642ED3-296F-4864-8AED-3CE9B4AE7BEE}"/>
      </w:docPartPr>
      <w:docPartBody>
        <w:p w:rsidR="00062AA5" w:rsidRDefault="00555607" w:rsidP="00555607">
          <w:pPr>
            <w:pStyle w:val="757048EF3A8F4795BC3FDD1CF62074F7"/>
          </w:pPr>
          <w:r w:rsidRPr="00F54C26">
            <w:rPr>
              <w:rFonts w:cstheme="minorHAnsi"/>
              <w:color w:val="FF0000"/>
              <w:sz w:val="20"/>
            </w:rPr>
            <w:t>pasirinkti</w:t>
          </w:r>
        </w:p>
      </w:docPartBody>
    </w:docPart>
    <w:docPart>
      <w:docPartPr>
        <w:name w:val="340581E310674CC38B06864E7EF3127C"/>
        <w:category>
          <w:name w:val="General"/>
          <w:gallery w:val="placeholder"/>
        </w:category>
        <w:types>
          <w:type w:val="bbPlcHdr"/>
        </w:types>
        <w:behaviors>
          <w:behavior w:val="content"/>
        </w:behaviors>
        <w:guid w:val="{CCF0BCED-BE2F-499E-AEB7-967CF25E9A70}"/>
      </w:docPartPr>
      <w:docPartBody>
        <w:p w:rsidR="00062AA5" w:rsidRDefault="00555607" w:rsidP="00555607">
          <w:pPr>
            <w:pStyle w:val="340581E310674CC38B06864E7EF3127C"/>
          </w:pPr>
          <w:r w:rsidRPr="00F54C26">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BC10704EAF424636B7BAE3C3AE1B6300"/>
        <w:category>
          <w:name w:val="General"/>
          <w:gallery w:val="placeholder"/>
        </w:category>
        <w:types>
          <w:type w:val="bbPlcHdr"/>
        </w:types>
        <w:behaviors>
          <w:behavior w:val="content"/>
        </w:behaviors>
        <w:guid w:val="{C854ABA0-8C54-4E3D-BAFC-70EB382D6132}"/>
      </w:docPartPr>
      <w:docPartBody>
        <w:p w:rsidR="00062AA5" w:rsidRDefault="00555607" w:rsidP="00555607">
          <w:pPr>
            <w:pStyle w:val="BC10704EAF424636B7BAE3C3AE1B6300"/>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E18B3"/>
    <w:rsid w:val="000F7A4A"/>
    <w:rsid w:val="00147891"/>
    <w:rsid w:val="00165B45"/>
    <w:rsid w:val="001954E3"/>
    <w:rsid w:val="001A0F09"/>
    <w:rsid w:val="00235B21"/>
    <w:rsid w:val="00270E10"/>
    <w:rsid w:val="00286382"/>
    <w:rsid w:val="0029198A"/>
    <w:rsid w:val="002A2961"/>
    <w:rsid w:val="002A7E66"/>
    <w:rsid w:val="002B4253"/>
    <w:rsid w:val="002B77CC"/>
    <w:rsid w:val="002D6BBE"/>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60049"/>
    <w:rsid w:val="00674664"/>
    <w:rsid w:val="006A66F6"/>
    <w:rsid w:val="006C2D4B"/>
    <w:rsid w:val="006C36E8"/>
    <w:rsid w:val="006F6AFA"/>
    <w:rsid w:val="0070157B"/>
    <w:rsid w:val="00741FEB"/>
    <w:rsid w:val="00754C31"/>
    <w:rsid w:val="007745F1"/>
    <w:rsid w:val="007B7A19"/>
    <w:rsid w:val="0080307B"/>
    <w:rsid w:val="00805C21"/>
    <w:rsid w:val="00816888"/>
    <w:rsid w:val="00863856"/>
    <w:rsid w:val="008768A3"/>
    <w:rsid w:val="00877CEE"/>
    <w:rsid w:val="008C3BAB"/>
    <w:rsid w:val="008D3F3D"/>
    <w:rsid w:val="00901270"/>
    <w:rsid w:val="00932F3A"/>
    <w:rsid w:val="0093356A"/>
    <w:rsid w:val="009378CE"/>
    <w:rsid w:val="00951465"/>
    <w:rsid w:val="009C525F"/>
    <w:rsid w:val="009D2E54"/>
    <w:rsid w:val="00A068E1"/>
    <w:rsid w:val="00A06EA4"/>
    <w:rsid w:val="00A13F92"/>
    <w:rsid w:val="00A14241"/>
    <w:rsid w:val="00A23804"/>
    <w:rsid w:val="00A507F7"/>
    <w:rsid w:val="00A56BDA"/>
    <w:rsid w:val="00AC4FFA"/>
    <w:rsid w:val="00AC68AF"/>
    <w:rsid w:val="00AC79C4"/>
    <w:rsid w:val="00AC7C0D"/>
    <w:rsid w:val="00B77ED6"/>
    <w:rsid w:val="00BA3796"/>
    <w:rsid w:val="00BB44DF"/>
    <w:rsid w:val="00BF12C9"/>
    <w:rsid w:val="00C05036"/>
    <w:rsid w:val="00C14A70"/>
    <w:rsid w:val="00C1513D"/>
    <w:rsid w:val="00C257CA"/>
    <w:rsid w:val="00C64829"/>
    <w:rsid w:val="00C71E8B"/>
    <w:rsid w:val="00CA52EB"/>
    <w:rsid w:val="00CB7E92"/>
    <w:rsid w:val="00CC4CDE"/>
    <w:rsid w:val="00D301BE"/>
    <w:rsid w:val="00D47081"/>
    <w:rsid w:val="00DB5835"/>
    <w:rsid w:val="00DE3542"/>
    <w:rsid w:val="00E27210"/>
    <w:rsid w:val="00E34D2A"/>
    <w:rsid w:val="00E55E00"/>
    <w:rsid w:val="00ED00CF"/>
    <w:rsid w:val="00EF134E"/>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BB3A5EB8C84B80BD4B4AA9B99903431">
    <w:name w:val="94BB3A5EB8C84B80BD4B4AA9B9990343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5CA5ED6DE654499B839E731966630F5B1">
    <w:name w:val="5CA5ED6DE654499B839E731966630F5B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7969CAEE9880438BAB4BFB87B666A427">
    <w:name w:val="7969CAEE9880438BAB4BFB87B666A427"/>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757048EF3A8F4795BC3FDD1CF62074F7">
    <w:name w:val="757048EF3A8F4795BC3FDD1CF62074F7"/>
    <w:rsid w:val="00555607"/>
    <w:rPr>
      <w:lang w:val="lt-LT" w:eastAsia="lt-LT"/>
    </w:rPr>
  </w:style>
  <w:style w:type="paragraph" w:customStyle="1" w:styleId="340581E310674CC38B06864E7EF3127C">
    <w:name w:val="340581E310674CC38B06864E7EF3127C"/>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BC10704EAF424636B7BAE3C3AE1B6300">
    <w:name w:val="BC10704EAF424636B7BAE3C3AE1B6300"/>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Props1.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92490460-8D0D-4C00-999A-40B94D7A3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5533</Words>
  <Characters>3155</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Laima Abrutytė</cp:lastModifiedBy>
  <cp:revision>10</cp:revision>
  <cp:lastPrinted>2019-09-30T10:29:00Z</cp:lastPrinted>
  <dcterms:created xsi:type="dcterms:W3CDTF">2023-12-11T09:26:00Z</dcterms:created>
  <dcterms:modified xsi:type="dcterms:W3CDTF">2025-04-11T06:56:00Z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0x0101008B26D8E65E98424786C93C5FE07F8431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y fmtid="{D5CDD505-2E9C-101B-9397-08002B2CF9AE}" pid="19" name="MediaServiceImageTags">
    <vt:lpwstr/>
  </property>
</Properties>
</file>